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90" w:type="dxa"/>
        <w:tblInd w:w="-66" w:type="dxa"/>
        <w:tblBorders>
          <w:top w:val="single" w:sz="4" w:space="0" w:color="000001"/>
          <w:left w:val="single" w:sz="4" w:space="0" w:color="000001"/>
        </w:tblBorders>
        <w:tblCellMar>
          <w:left w:w="40" w:type="dxa"/>
          <w:right w:w="70" w:type="dxa"/>
        </w:tblCellMar>
        <w:tblLook w:val="04A0" w:firstRow="1" w:lastRow="0" w:firstColumn="1" w:lastColumn="0" w:noHBand="0" w:noVBand="1"/>
      </w:tblPr>
      <w:tblGrid>
        <w:gridCol w:w="4748"/>
        <w:gridCol w:w="4542"/>
      </w:tblGrid>
      <w:tr w:rsidR="00697949" w14:paraId="1BF56660" w14:textId="77777777">
        <w:trPr>
          <w:trHeight w:val="1126"/>
        </w:trPr>
        <w:tc>
          <w:tcPr>
            <w:tcW w:w="4747" w:type="dxa"/>
            <w:tcBorders>
              <w:top w:val="single" w:sz="4" w:space="0" w:color="000001"/>
              <w:left w:val="single" w:sz="4" w:space="0" w:color="000001"/>
            </w:tcBorders>
            <w:shd w:val="clear" w:color="auto" w:fill="auto"/>
            <w:tcMar>
              <w:left w:w="40" w:type="dxa"/>
            </w:tcMar>
          </w:tcPr>
          <w:p w14:paraId="0E3EE1CD" w14:textId="268B82A4" w:rsidR="00697949" w:rsidRDefault="00F70604">
            <w:r>
              <w:rPr>
                <w:noProof/>
                <w:lang w:eastAsia="de-DE"/>
              </w:rPr>
              <w:drawing>
                <wp:inline distT="0" distB="0" distL="0" distR="0" wp14:anchorId="1E12C4D3" wp14:editId="419DFCA3">
                  <wp:extent cx="2834640" cy="784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2834640" cy="784860"/>
                          </a:xfrm>
                          <a:prstGeom prst="rect">
                            <a:avLst/>
                          </a:prstGeom>
                          <a:noFill/>
                          <a:ln w="9525">
                            <a:noFill/>
                            <a:miter lim="800000"/>
                            <a:headEnd/>
                            <a:tailEnd/>
                          </a:ln>
                        </pic:spPr>
                      </pic:pic>
                    </a:graphicData>
                  </a:graphic>
                </wp:inline>
              </w:drawing>
            </w:r>
          </w:p>
        </w:tc>
        <w:tc>
          <w:tcPr>
            <w:tcW w:w="4542" w:type="dxa"/>
            <w:tcBorders>
              <w:top w:val="single" w:sz="4" w:space="0" w:color="000001"/>
              <w:left w:val="single" w:sz="4" w:space="0" w:color="000001"/>
              <w:right w:val="single" w:sz="4" w:space="0" w:color="000001"/>
            </w:tcBorders>
            <w:shd w:val="clear" w:color="auto" w:fill="auto"/>
          </w:tcPr>
          <w:p w14:paraId="1D6927D4" w14:textId="77777777" w:rsidR="00697949" w:rsidRDefault="00F70604">
            <w:pPr>
              <w:pStyle w:val="berschrift1"/>
              <w:numPr>
                <w:ilvl w:val="0"/>
                <w:numId w:val="1"/>
              </w:numPr>
              <w:tabs>
                <w:tab w:val="left" w:pos="0"/>
              </w:tabs>
              <w:jc w:val="right"/>
            </w:pPr>
            <w:r>
              <w:t>Stadtmarketing-Koordinator</w:t>
            </w:r>
          </w:p>
          <w:p w14:paraId="6629A5E3" w14:textId="77777777" w:rsidR="00697949" w:rsidRDefault="00F70604">
            <w:pPr>
              <w:jc w:val="right"/>
              <w:rPr>
                <w:b/>
              </w:rPr>
            </w:pPr>
            <w:r>
              <w:rPr>
                <w:b/>
              </w:rPr>
              <w:t>Jürgen Pieperhoff</w:t>
            </w:r>
          </w:p>
          <w:p w14:paraId="66CDE64E" w14:textId="77777777" w:rsidR="00697949" w:rsidRDefault="00697949">
            <w:pPr>
              <w:jc w:val="right"/>
            </w:pPr>
          </w:p>
          <w:p w14:paraId="04092D4F" w14:textId="77777777" w:rsidR="00697949" w:rsidRDefault="00F447D6">
            <w:pPr>
              <w:jc w:val="right"/>
            </w:pPr>
            <w:r>
              <w:rPr>
                <w:sz w:val="20"/>
              </w:rPr>
              <w:t>Traunstein, 24.04.2017</w:t>
            </w:r>
          </w:p>
          <w:p w14:paraId="6F1BE38C" w14:textId="77777777" w:rsidR="00697949" w:rsidRDefault="00697949">
            <w:pPr>
              <w:rPr>
                <w:sz w:val="20"/>
              </w:rPr>
            </w:pPr>
          </w:p>
        </w:tc>
      </w:tr>
      <w:tr w:rsidR="00697949" w14:paraId="4C977ABA" w14:textId="77777777">
        <w:tc>
          <w:tcPr>
            <w:tcW w:w="4747" w:type="dxa"/>
            <w:tcBorders>
              <w:left w:val="single" w:sz="4" w:space="0" w:color="000001"/>
            </w:tcBorders>
            <w:shd w:val="clear" w:color="auto" w:fill="auto"/>
            <w:tcMar>
              <w:left w:w="40" w:type="dxa"/>
            </w:tcMar>
          </w:tcPr>
          <w:p w14:paraId="306535BC" w14:textId="579F6A1B" w:rsidR="00697949" w:rsidRDefault="00F70604">
            <w:pPr>
              <w:pStyle w:val="Textkrper"/>
            </w:pPr>
            <w:r>
              <w:rPr>
                <w:noProof/>
                <w:lang w:eastAsia="de-DE"/>
              </w:rPr>
              <w:drawing>
                <wp:anchor distT="0" distB="0" distL="0" distR="0" simplePos="0" relativeHeight="251617280" behindDoc="0" locked="0" layoutInCell="1" allowOverlap="1" wp14:anchorId="41A7D315" wp14:editId="07CF84AB">
                  <wp:simplePos x="0" y="0"/>
                  <wp:positionH relativeFrom="column">
                    <wp:posOffset>2482850</wp:posOffset>
                  </wp:positionH>
                  <wp:positionV relativeFrom="paragraph">
                    <wp:posOffset>49530</wp:posOffset>
                  </wp:positionV>
                  <wp:extent cx="596900" cy="86550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596900" cy="865505"/>
                          </a:xfrm>
                          <a:prstGeom prst="rect">
                            <a:avLst/>
                          </a:prstGeom>
                          <a:noFill/>
                          <a:ln w="9525">
                            <a:noFill/>
                            <a:miter lim="800000"/>
                            <a:headEnd/>
                            <a:tailEnd/>
                          </a:ln>
                        </pic:spPr>
                      </pic:pic>
                    </a:graphicData>
                  </a:graphic>
                </wp:anchor>
              </w:drawing>
            </w:r>
          </w:p>
          <w:p w14:paraId="35CB445D" w14:textId="77777777" w:rsidR="00697949" w:rsidRDefault="00697949">
            <w:pPr>
              <w:pStyle w:val="Textkrper"/>
            </w:pPr>
          </w:p>
          <w:p w14:paraId="520A802C" w14:textId="77777777" w:rsidR="00697949" w:rsidRDefault="00697949">
            <w:pPr>
              <w:pStyle w:val="Textkrper"/>
            </w:pPr>
          </w:p>
          <w:p w14:paraId="77E3F066" w14:textId="77777777" w:rsidR="00697949" w:rsidRDefault="00697949">
            <w:pPr>
              <w:pStyle w:val="Textkrper"/>
            </w:pPr>
          </w:p>
          <w:p w14:paraId="7E8A5FC7" w14:textId="77777777" w:rsidR="00697949" w:rsidRDefault="00F70604">
            <w:pPr>
              <w:pStyle w:val="Textkrper"/>
            </w:pPr>
            <w:r>
              <w:t xml:space="preserve">Stadtmarketing Traunstein GmbH </w:t>
            </w:r>
          </w:p>
          <w:p w14:paraId="1D8956B2" w14:textId="77777777" w:rsidR="00697949" w:rsidRDefault="00F70604">
            <w:pPr>
              <w:rPr>
                <w:sz w:val="20"/>
              </w:rPr>
            </w:pPr>
            <w:r>
              <w:rPr>
                <w:sz w:val="20"/>
              </w:rPr>
              <w:t>Hochstraße 32</w:t>
            </w:r>
          </w:p>
          <w:p w14:paraId="38CFB8D1" w14:textId="77777777" w:rsidR="00697949" w:rsidRDefault="00F70604">
            <w:pPr>
              <w:rPr>
                <w:sz w:val="20"/>
              </w:rPr>
            </w:pPr>
            <w:r>
              <w:rPr>
                <w:sz w:val="20"/>
              </w:rPr>
              <w:t>83278 Traunstein</w:t>
            </w:r>
          </w:p>
          <w:p w14:paraId="13F1EEB7" w14:textId="77777777" w:rsidR="00697949" w:rsidRDefault="00697949">
            <w:pPr>
              <w:rPr>
                <w:sz w:val="20"/>
              </w:rPr>
            </w:pPr>
          </w:p>
        </w:tc>
        <w:tc>
          <w:tcPr>
            <w:tcW w:w="4542" w:type="dxa"/>
            <w:tcBorders>
              <w:left w:val="single" w:sz="4" w:space="0" w:color="000001"/>
              <w:right w:val="single" w:sz="4" w:space="0" w:color="000001"/>
            </w:tcBorders>
            <w:shd w:val="clear" w:color="auto" w:fill="auto"/>
          </w:tcPr>
          <w:p w14:paraId="435F8C37" w14:textId="77777777" w:rsidR="00697949" w:rsidRDefault="00697949">
            <w:pPr>
              <w:rPr>
                <w:sz w:val="20"/>
              </w:rPr>
            </w:pPr>
          </w:p>
          <w:p w14:paraId="4392FA7D" w14:textId="77777777" w:rsidR="00697949" w:rsidRDefault="00F70604">
            <w:pPr>
              <w:jc w:val="right"/>
              <w:rPr>
                <w:sz w:val="20"/>
              </w:rPr>
            </w:pPr>
            <w:r>
              <w:rPr>
                <w:sz w:val="20"/>
              </w:rPr>
              <w:t>Telefon 0861/ 166 57 58</w:t>
            </w:r>
          </w:p>
          <w:p w14:paraId="78A06573" w14:textId="77777777" w:rsidR="00697949" w:rsidRDefault="00F70604">
            <w:pPr>
              <w:jc w:val="right"/>
              <w:rPr>
                <w:sz w:val="20"/>
              </w:rPr>
            </w:pPr>
            <w:r>
              <w:rPr>
                <w:sz w:val="20"/>
              </w:rPr>
              <w:t>Telefax 0861/ 2097171</w:t>
            </w:r>
          </w:p>
          <w:p w14:paraId="3C60D707" w14:textId="77777777" w:rsidR="00697949" w:rsidRDefault="00F70604">
            <w:pPr>
              <w:jc w:val="right"/>
              <w:rPr>
                <w:sz w:val="20"/>
              </w:rPr>
            </w:pPr>
            <w:r>
              <w:rPr>
                <w:sz w:val="20"/>
              </w:rPr>
              <w:t>Mobil 0175 5778565</w:t>
            </w:r>
          </w:p>
          <w:p w14:paraId="6A25F0E5" w14:textId="77777777" w:rsidR="00697949" w:rsidRDefault="00F70604">
            <w:pPr>
              <w:jc w:val="center"/>
              <w:rPr>
                <w:sz w:val="20"/>
              </w:rPr>
            </w:pPr>
            <w:r>
              <w:rPr>
                <w:sz w:val="20"/>
              </w:rPr>
              <w:t xml:space="preserve">Email: </w:t>
            </w:r>
            <w:hyperlink r:id="rId11">
              <w:r>
                <w:rPr>
                  <w:rStyle w:val="Internetlink"/>
                </w:rPr>
                <w:t>Pieperhoff@stadtmarketingtraunstein.de</w:t>
              </w:r>
            </w:hyperlink>
          </w:p>
        </w:tc>
      </w:tr>
      <w:tr w:rsidR="00697949" w14:paraId="6EF0C886" w14:textId="77777777">
        <w:tc>
          <w:tcPr>
            <w:tcW w:w="4747" w:type="dxa"/>
            <w:tcBorders>
              <w:top w:val="single" w:sz="4" w:space="0" w:color="000001"/>
              <w:left w:val="single" w:sz="4" w:space="0" w:color="000001"/>
              <w:bottom w:val="single" w:sz="4" w:space="0" w:color="000001"/>
            </w:tcBorders>
            <w:shd w:val="clear" w:color="auto" w:fill="auto"/>
            <w:tcMar>
              <w:left w:w="40" w:type="dxa"/>
            </w:tcMar>
          </w:tcPr>
          <w:p w14:paraId="6A4BFCDF" w14:textId="77777777" w:rsidR="00697949" w:rsidRDefault="00697949">
            <w:pPr>
              <w:pStyle w:val="Textkrper"/>
            </w:pPr>
          </w:p>
        </w:tc>
        <w:tc>
          <w:tcPr>
            <w:tcW w:w="4542" w:type="dxa"/>
            <w:tcBorders>
              <w:top w:val="single" w:sz="4" w:space="0" w:color="000001"/>
              <w:left w:val="single" w:sz="4" w:space="0" w:color="000001"/>
              <w:bottom w:val="single" w:sz="4" w:space="0" w:color="000001"/>
              <w:right w:val="single" w:sz="4" w:space="0" w:color="000001"/>
            </w:tcBorders>
            <w:shd w:val="clear" w:color="auto" w:fill="auto"/>
          </w:tcPr>
          <w:p w14:paraId="0030E5E9" w14:textId="77777777" w:rsidR="00697949" w:rsidRDefault="00697949">
            <w:pPr>
              <w:rPr>
                <w:sz w:val="20"/>
              </w:rPr>
            </w:pPr>
          </w:p>
        </w:tc>
      </w:tr>
    </w:tbl>
    <w:p w14:paraId="2649B551" w14:textId="5381FFFC" w:rsidR="00697949" w:rsidRDefault="00697949"/>
    <w:p w14:paraId="74BDB738" w14:textId="78004A86" w:rsidR="00697949" w:rsidRDefault="00697949">
      <w:pPr>
        <w:rPr>
          <w:b/>
          <w:sz w:val="32"/>
          <w:szCs w:val="32"/>
          <w:u w:val="single"/>
        </w:rPr>
      </w:pPr>
    </w:p>
    <w:p w14:paraId="2D2AD488" w14:textId="0BDE5C1C" w:rsidR="00697949" w:rsidRDefault="00F70604">
      <w:pPr>
        <w:jc w:val="center"/>
      </w:pPr>
      <w:r>
        <w:rPr>
          <w:b/>
          <w:sz w:val="32"/>
          <w:szCs w:val="32"/>
          <w:u w:val="single"/>
        </w:rPr>
        <w:t xml:space="preserve">Newsletter </w:t>
      </w:r>
      <w:r w:rsidR="00F447D6">
        <w:rPr>
          <w:b/>
          <w:sz w:val="32"/>
          <w:szCs w:val="32"/>
          <w:u w:val="single"/>
        </w:rPr>
        <w:t>Stadtmarketing Traunstein Nr. 0</w:t>
      </w:r>
      <w:r w:rsidR="005811B9">
        <w:rPr>
          <w:b/>
          <w:sz w:val="32"/>
          <w:szCs w:val="32"/>
          <w:u w:val="single"/>
        </w:rPr>
        <w:t>2</w:t>
      </w:r>
      <w:r w:rsidR="00F447D6">
        <w:rPr>
          <w:b/>
          <w:sz w:val="32"/>
          <w:szCs w:val="32"/>
          <w:u w:val="single"/>
        </w:rPr>
        <w:t xml:space="preserve"> / 2017</w:t>
      </w:r>
    </w:p>
    <w:p w14:paraId="5F28428A" w14:textId="250261C6" w:rsidR="00697949" w:rsidRDefault="00697949">
      <w:pPr>
        <w:jc w:val="both"/>
        <w:rPr>
          <w:b/>
          <w:sz w:val="32"/>
          <w:szCs w:val="32"/>
        </w:rPr>
      </w:pPr>
    </w:p>
    <w:p w14:paraId="268D9FDF" w14:textId="77777777" w:rsidR="00697949" w:rsidRDefault="00F70604">
      <w:pPr>
        <w:jc w:val="center"/>
        <w:rPr>
          <w:szCs w:val="24"/>
        </w:rPr>
      </w:pPr>
      <w:r>
        <w:rPr>
          <w:noProof/>
          <w:szCs w:val="24"/>
          <w:lang w:eastAsia="de-DE"/>
        </w:rPr>
        <w:drawing>
          <wp:anchor distT="0" distB="0" distL="114300" distR="114300" simplePos="0" relativeHeight="251620352" behindDoc="1" locked="0" layoutInCell="1" allowOverlap="1" wp14:anchorId="314E3004" wp14:editId="76E32104">
            <wp:simplePos x="0" y="0"/>
            <wp:positionH relativeFrom="column">
              <wp:posOffset>2338070</wp:posOffset>
            </wp:positionH>
            <wp:positionV relativeFrom="paragraph">
              <wp:posOffset>5715</wp:posOffset>
            </wp:positionV>
            <wp:extent cx="1075690" cy="1075690"/>
            <wp:effectExtent l="0" t="0" r="0" b="0"/>
            <wp:wrapSquare wrapText="bothSides"/>
            <wp:docPr id="3" name="Picture" descr="C:\Users\Pieperhoff StM\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Users\Pieperhoff StM\Downloads\qrcode.png"/>
                    <pic:cNvPicPr>
                      <a:picLocks noChangeAspect="1" noChangeArrowheads="1"/>
                    </pic:cNvPicPr>
                  </pic:nvPicPr>
                  <pic:blipFill>
                    <a:blip r:embed="rId12"/>
                    <a:stretch>
                      <a:fillRect/>
                    </a:stretch>
                  </pic:blipFill>
                  <pic:spPr bwMode="auto">
                    <a:xfrm>
                      <a:off x="0" y="0"/>
                      <a:ext cx="1075690" cy="1075690"/>
                    </a:xfrm>
                    <a:prstGeom prst="rect">
                      <a:avLst/>
                    </a:prstGeom>
                    <a:noFill/>
                    <a:ln w="9525">
                      <a:noFill/>
                      <a:miter lim="800000"/>
                      <a:headEnd/>
                      <a:tailEnd/>
                    </a:ln>
                  </pic:spPr>
                </pic:pic>
              </a:graphicData>
            </a:graphic>
          </wp:anchor>
        </w:drawing>
      </w:r>
    </w:p>
    <w:p w14:paraId="223AEB88" w14:textId="5B92DF60" w:rsidR="00697949" w:rsidRDefault="00697949">
      <w:pPr>
        <w:jc w:val="both"/>
        <w:rPr>
          <w:szCs w:val="24"/>
        </w:rPr>
      </w:pPr>
    </w:p>
    <w:p w14:paraId="496A78C1" w14:textId="614B41EC" w:rsidR="00697949" w:rsidRDefault="00697949">
      <w:pPr>
        <w:rPr>
          <w:szCs w:val="24"/>
        </w:rPr>
      </w:pPr>
    </w:p>
    <w:p w14:paraId="14A74E5F" w14:textId="437BCE7C" w:rsidR="00697949" w:rsidRDefault="00697949">
      <w:pPr>
        <w:rPr>
          <w:szCs w:val="24"/>
        </w:rPr>
      </w:pPr>
    </w:p>
    <w:p w14:paraId="71764636" w14:textId="77777777" w:rsidR="00697949" w:rsidRDefault="00F70604">
      <w:pPr>
        <w:jc w:val="both"/>
        <w:rPr>
          <w:szCs w:val="24"/>
        </w:rPr>
      </w:pPr>
      <w:r>
        <w:rPr>
          <w:szCs w:val="24"/>
        </w:rPr>
        <w:t>___________________________________________________________________</w:t>
      </w:r>
    </w:p>
    <w:p w14:paraId="61706C31" w14:textId="4E81FCB5" w:rsidR="00697949" w:rsidRDefault="00697949">
      <w:pPr>
        <w:jc w:val="both"/>
        <w:rPr>
          <w:b/>
          <w:szCs w:val="24"/>
        </w:rPr>
      </w:pPr>
    </w:p>
    <w:p w14:paraId="30F38744" w14:textId="5150B383" w:rsidR="00697949" w:rsidRDefault="00F70604">
      <w:pPr>
        <w:jc w:val="both"/>
      </w:pPr>
      <w:r>
        <w:rPr>
          <w:rFonts w:cs="Arial"/>
          <w:b/>
          <w:sz w:val="26"/>
          <w:szCs w:val="26"/>
        </w:rPr>
        <w:t>Stadtmarketing und die</w:t>
      </w:r>
      <w:r w:rsidR="00063E76">
        <w:rPr>
          <w:rFonts w:cs="Arial"/>
          <w:b/>
          <w:sz w:val="26"/>
          <w:szCs w:val="26"/>
        </w:rPr>
        <w:t xml:space="preserve"> Aktivitäten vom 01.04.2017 – 30.06</w:t>
      </w:r>
      <w:r w:rsidR="00F447D6">
        <w:rPr>
          <w:rFonts w:cs="Arial"/>
          <w:b/>
          <w:sz w:val="26"/>
          <w:szCs w:val="26"/>
        </w:rPr>
        <w:t>.2017</w:t>
      </w:r>
    </w:p>
    <w:p w14:paraId="09991206" w14:textId="2A11D25B" w:rsidR="00697949" w:rsidRDefault="00697949">
      <w:pPr>
        <w:jc w:val="both"/>
        <w:rPr>
          <w:rFonts w:cs="Arial"/>
          <w:b/>
          <w:szCs w:val="22"/>
        </w:rPr>
      </w:pPr>
    </w:p>
    <w:p w14:paraId="50552D3F" w14:textId="08BFAA21" w:rsidR="00697949" w:rsidRDefault="00EA0C48" w:rsidP="00B21FBA">
      <w:pPr>
        <w:pStyle w:val="Listenabsatz"/>
        <w:numPr>
          <w:ilvl w:val="0"/>
          <w:numId w:val="7"/>
        </w:numPr>
        <w:jc w:val="both"/>
        <w:rPr>
          <w:rFonts w:cs="Arial"/>
          <w:b/>
          <w:szCs w:val="22"/>
        </w:rPr>
      </w:pPr>
      <w:r>
        <w:rPr>
          <w:rFonts w:cs="Arial"/>
          <w:noProof/>
          <w:szCs w:val="22"/>
          <w:lang w:eastAsia="de-DE"/>
        </w:rPr>
        <w:drawing>
          <wp:anchor distT="0" distB="0" distL="114300" distR="114300" simplePos="0" relativeHeight="251700224" behindDoc="1" locked="0" layoutInCell="1" allowOverlap="1" wp14:anchorId="4E518384" wp14:editId="60FB68D5">
            <wp:simplePos x="0" y="0"/>
            <wp:positionH relativeFrom="column">
              <wp:posOffset>5172075</wp:posOffset>
            </wp:positionH>
            <wp:positionV relativeFrom="paragraph">
              <wp:posOffset>105410</wp:posOffset>
            </wp:positionV>
            <wp:extent cx="551180" cy="645795"/>
            <wp:effectExtent l="0" t="0" r="1270" b="1905"/>
            <wp:wrapTight wrapText="bothSides">
              <wp:wrapPolygon edited="0">
                <wp:start x="0" y="0"/>
                <wp:lineTo x="0" y="21027"/>
                <wp:lineTo x="20903" y="21027"/>
                <wp:lineTo x="2090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Logo.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1180" cy="645795"/>
                    </a:xfrm>
                    <a:prstGeom prst="rect">
                      <a:avLst/>
                    </a:prstGeom>
                  </pic:spPr>
                </pic:pic>
              </a:graphicData>
            </a:graphic>
            <wp14:sizeRelH relativeFrom="page">
              <wp14:pctWidth>0</wp14:pctWidth>
            </wp14:sizeRelH>
            <wp14:sizeRelV relativeFrom="page">
              <wp14:pctHeight>0</wp14:pctHeight>
            </wp14:sizeRelV>
          </wp:anchor>
        </w:drawing>
      </w:r>
      <w:r w:rsidR="00B21FBA">
        <w:rPr>
          <w:rFonts w:cs="Arial"/>
          <w:b/>
          <w:szCs w:val="22"/>
        </w:rPr>
        <w:t>Fair Trade</w:t>
      </w:r>
    </w:p>
    <w:p w14:paraId="0D88BA71" w14:textId="6C22ECC4" w:rsidR="00B21FBA" w:rsidRDefault="000D7B3A" w:rsidP="00B21FBA">
      <w:pPr>
        <w:jc w:val="both"/>
        <w:rPr>
          <w:rFonts w:cs="Arial"/>
          <w:szCs w:val="22"/>
        </w:rPr>
      </w:pPr>
      <w:r w:rsidRPr="000D7B3A">
        <w:rPr>
          <w:rFonts w:cs="Arial"/>
          <w:szCs w:val="22"/>
        </w:rPr>
        <w:t>Nach den im Februar</w:t>
      </w:r>
      <w:r w:rsidR="0042772F">
        <w:rPr>
          <w:rFonts w:cs="Arial"/>
          <w:szCs w:val="22"/>
        </w:rPr>
        <w:t xml:space="preserve"> Traunstein als Fair Trade-Stadt</w:t>
      </w:r>
      <w:r w:rsidR="001338AA">
        <w:rPr>
          <w:rFonts w:cs="Arial"/>
          <w:szCs w:val="22"/>
        </w:rPr>
        <w:t xml:space="preserve"> ausgezeichnet wurde bleibt das Lenkungsteam weiter aktiv, um weitere Schritte in Sachen Fair Trade umzusetzen. Das Stadtmarketing ist Teil der Lenkungsgruppe.</w:t>
      </w:r>
    </w:p>
    <w:p w14:paraId="452020BC" w14:textId="735DBE50" w:rsidR="00A55A9F" w:rsidRDefault="00A55A9F" w:rsidP="00B21FBA">
      <w:pPr>
        <w:jc w:val="both"/>
        <w:rPr>
          <w:rFonts w:cs="Arial"/>
          <w:szCs w:val="22"/>
        </w:rPr>
      </w:pPr>
    </w:p>
    <w:p w14:paraId="7C94AA2E" w14:textId="4C5AE241" w:rsidR="00A55A9F" w:rsidRPr="00313B1C" w:rsidRDefault="00A55A9F" w:rsidP="00A55A9F">
      <w:pPr>
        <w:pStyle w:val="Listenabsatz"/>
        <w:numPr>
          <w:ilvl w:val="0"/>
          <w:numId w:val="7"/>
        </w:numPr>
        <w:jc w:val="both"/>
        <w:rPr>
          <w:rFonts w:cs="Arial"/>
          <w:b/>
          <w:szCs w:val="22"/>
        </w:rPr>
      </w:pPr>
      <w:r w:rsidRPr="00313B1C">
        <w:rPr>
          <w:rFonts w:cs="Arial"/>
          <w:b/>
          <w:szCs w:val="22"/>
        </w:rPr>
        <w:t>Erste Seniorenmesse im Landkreis Traunstein:</w:t>
      </w:r>
      <w:r w:rsidR="00313B1C" w:rsidRPr="00313B1C">
        <w:rPr>
          <w:rFonts w:cs="Arial"/>
          <w:b/>
          <w:szCs w:val="22"/>
        </w:rPr>
        <w:t xml:space="preserve"> </w:t>
      </w:r>
      <w:r w:rsidR="00313B1C">
        <w:rPr>
          <w:rFonts w:cs="Arial"/>
          <w:b/>
          <w:szCs w:val="22"/>
        </w:rPr>
        <w:t>„sechzig aufwärts!“</w:t>
      </w:r>
    </w:p>
    <w:p w14:paraId="6465F67E" w14:textId="4E0C0C56" w:rsidR="00313B1C" w:rsidRDefault="001328A9" w:rsidP="00313B1C">
      <w:pPr>
        <w:jc w:val="both"/>
        <w:rPr>
          <w:rFonts w:cs="Arial"/>
          <w:szCs w:val="22"/>
        </w:rPr>
      </w:pPr>
      <w:r>
        <w:rPr>
          <w:noProof/>
          <w:lang w:eastAsia="de-DE"/>
        </w:rPr>
        <w:drawing>
          <wp:anchor distT="0" distB="0" distL="114300" distR="114300" simplePos="0" relativeHeight="251656192" behindDoc="1" locked="0" layoutInCell="1" allowOverlap="1" wp14:anchorId="7D6012DC" wp14:editId="14E6A202">
            <wp:simplePos x="0" y="0"/>
            <wp:positionH relativeFrom="column">
              <wp:posOffset>4366895</wp:posOffset>
            </wp:positionH>
            <wp:positionV relativeFrom="paragraph">
              <wp:posOffset>18415</wp:posOffset>
            </wp:positionV>
            <wp:extent cx="1390650" cy="1227455"/>
            <wp:effectExtent l="0" t="0" r="0" b="0"/>
            <wp:wrapTight wrapText="bothSides">
              <wp:wrapPolygon edited="0">
                <wp:start x="0" y="0"/>
                <wp:lineTo x="0" y="21120"/>
                <wp:lineTo x="21304" y="21120"/>
                <wp:lineTo x="2130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60aufwärt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0650" cy="1227455"/>
                    </a:xfrm>
                    <a:prstGeom prst="rect">
                      <a:avLst/>
                    </a:prstGeom>
                  </pic:spPr>
                </pic:pic>
              </a:graphicData>
            </a:graphic>
            <wp14:sizeRelH relativeFrom="page">
              <wp14:pctWidth>0</wp14:pctWidth>
            </wp14:sizeRelH>
            <wp14:sizeRelV relativeFrom="page">
              <wp14:pctHeight>0</wp14:pctHeight>
            </wp14:sizeRelV>
          </wp:anchor>
        </w:drawing>
      </w:r>
      <w:r w:rsidR="00313B1C">
        <w:rPr>
          <w:rFonts w:cs="Arial"/>
          <w:szCs w:val="22"/>
        </w:rPr>
        <w:t>Am 29.04.2017 fand mit sehr g</w:t>
      </w:r>
      <w:r w:rsidR="00294246">
        <w:rPr>
          <w:rFonts w:cs="Arial"/>
          <w:szCs w:val="22"/>
        </w:rPr>
        <w:t>utem Erfolg d</w:t>
      </w:r>
      <w:r w:rsidR="00313B1C">
        <w:rPr>
          <w:rFonts w:cs="Arial"/>
          <w:szCs w:val="22"/>
        </w:rPr>
        <w:t xml:space="preserve">ie erste Seniorenmesse im Annette-Kolb-Gymnasium in Traunstein statt. Im Auftrag des VdK Kreisverbands organisierte das Stadtmarketing mit einer kleinen Projektgruppe diese erstmalige Veranstaltung. Über 3.500 Senioren nahmen an der „sechzig aufwärts!“ </w:t>
      </w:r>
      <w:r w:rsidR="00950D95">
        <w:rPr>
          <w:rFonts w:cs="Arial"/>
          <w:szCs w:val="22"/>
        </w:rPr>
        <w:t xml:space="preserve">teil. 85 Austeller kamen aus dem gesamten Landkreis, um ihre Produkte und Aktivitäten rund um die Senioren vorzustellen. </w:t>
      </w:r>
      <w:r w:rsidR="00C66680">
        <w:rPr>
          <w:rFonts w:cs="Arial"/>
          <w:szCs w:val="22"/>
        </w:rPr>
        <w:t>F</w:t>
      </w:r>
      <w:r w:rsidR="00950D95">
        <w:rPr>
          <w:rFonts w:cs="Arial"/>
          <w:szCs w:val="22"/>
        </w:rPr>
        <w:t>e</w:t>
      </w:r>
      <w:r w:rsidR="00C66680">
        <w:rPr>
          <w:rFonts w:cs="Arial"/>
          <w:szCs w:val="22"/>
        </w:rPr>
        <w:t>r</w:t>
      </w:r>
      <w:r w:rsidR="00950D95">
        <w:rPr>
          <w:rFonts w:cs="Arial"/>
          <w:szCs w:val="22"/>
        </w:rPr>
        <w:t xml:space="preserve">ner wurden 48 Fachvorträge </w:t>
      </w:r>
      <w:r w:rsidR="00C66680">
        <w:rPr>
          <w:rFonts w:cs="Arial"/>
          <w:szCs w:val="22"/>
        </w:rPr>
        <w:t>rund um das Thema Gesundheit in fünf Klassenzimmern durchgeführt.</w:t>
      </w:r>
      <w:r w:rsidR="00D634DF">
        <w:rPr>
          <w:rFonts w:cs="Arial"/>
          <w:szCs w:val="22"/>
        </w:rPr>
        <w:t xml:space="preserve"> Gerade das Schulungsprogramm </w:t>
      </w:r>
      <w:r w:rsidR="009171B8">
        <w:rPr>
          <w:rFonts w:cs="Arial"/>
          <w:szCs w:val="22"/>
        </w:rPr>
        <w:t>fand r</w:t>
      </w:r>
      <w:r w:rsidR="00A779DC">
        <w:rPr>
          <w:rFonts w:cs="Arial"/>
          <w:szCs w:val="22"/>
        </w:rPr>
        <w:t>egen Zuspruch</w:t>
      </w:r>
      <w:r w:rsidR="00294246">
        <w:rPr>
          <w:rFonts w:cs="Arial"/>
          <w:szCs w:val="22"/>
        </w:rPr>
        <w:t xml:space="preserve"> und</w:t>
      </w:r>
      <w:r w:rsidR="00D634DF">
        <w:rPr>
          <w:rFonts w:cs="Arial"/>
          <w:szCs w:val="22"/>
        </w:rPr>
        <w:t xml:space="preserve"> beste Beurteilung durch die Besucher.</w:t>
      </w:r>
      <w:r w:rsidR="009171B8">
        <w:rPr>
          <w:rFonts w:cs="Arial"/>
          <w:szCs w:val="22"/>
        </w:rPr>
        <w:t xml:space="preserve"> Aufgrund des großen Erfolgs vereinbarte das Organisationsteam rund um </w:t>
      </w:r>
      <w:r w:rsidR="009171B8">
        <w:rPr>
          <w:rFonts w:cs="Arial"/>
          <w:szCs w:val="22"/>
        </w:rPr>
        <w:lastRenderedPageBreak/>
        <w:t>Stadtmarketing</w:t>
      </w:r>
      <w:r w:rsidR="00294246">
        <w:rPr>
          <w:rFonts w:cs="Arial"/>
          <w:szCs w:val="22"/>
        </w:rPr>
        <w:t>-</w:t>
      </w:r>
      <w:r w:rsidR="009171B8">
        <w:rPr>
          <w:rFonts w:cs="Arial"/>
          <w:szCs w:val="22"/>
        </w:rPr>
        <w:t>geschäftsführer Jürgen Pieperhoff</w:t>
      </w:r>
      <w:r w:rsidR="00624776">
        <w:rPr>
          <w:rFonts w:cs="Arial"/>
          <w:szCs w:val="22"/>
        </w:rPr>
        <w:t>,</w:t>
      </w:r>
      <w:r w:rsidR="009171B8">
        <w:rPr>
          <w:rFonts w:cs="Arial"/>
          <w:szCs w:val="22"/>
        </w:rPr>
        <w:t xml:space="preserve"> in zwei Jahren erneut eine Seniorenmesse „sechzig aufwärts!“ durchzuführen.</w:t>
      </w:r>
    </w:p>
    <w:p w14:paraId="76D83362" w14:textId="77777777" w:rsidR="004038CE" w:rsidRDefault="004038CE" w:rsidP="00313B1C">
      <w:pPr>
        <w:jc w:val="both"/>
        <w:rPr>
          <w:rFonts w:cs="Arial"/>
          <w:szCs w:val="22"/>
        </w:rPr>
      </w:pPr>
    </w:p>
    <w:p w14:paraId="5F383FF2" w14:textId="5D6D3002" w:rsidR="004038CE" w:rsidRPr="00F31F56" w:rsidRDefault="00DA55C4" w:rsidP="004038CE">
      <w:pPr>
        <w:pStyle w:val="Listenabsatz"/>
        <w:numPr>
          <w:ilvl w:val="0"/>
          <w:numId w:val="7"/>
        </w:numPr>
        <w:jc w:val="both"/>
        <w:rPr>
          <w:rFonts w:cs="Arial"/>
          <w:b/>
          <w:szCs w:val="22"/>
        </w:rPr>
      </w:pPr>
      <w:r>
        <w:rPr>
          <w:rFonts w:cs="Arial"/>
          <w:b/>
          <w:szCs w:val="22"/>
        </w:rPr>
        <w:t>Grünen-Stammtisch</w:t>
      </w:r>
    </w:p>
    <w:p w14:paraId="5645CA4B" w14:textId="5B8E096E" w:rsidR="00F31F56" w:rsidRDefault="00DA55C4" w:rsidP="00F31F56">
      <w:pPr>
        <w:jc w:val="both"/>
        <w:rPr>
          <w:rFonts w:cs="Arial"/>
          <w:szCs w:val="22"/>
        </w:rPr>
      </w:pPr>
      <w:r>
        <w:rPr>
          <w:rFonts w:cs="Arial"/>
          <w:szCs w:val="22"/>
        </w:rPr>
        <w:t>Auf Einladung der Grünen nahm Stadtmarketinggeschäftsführer Jürgen Pieperhoff im April am Grünen-Stammtisch im Sailer Keller teil und diskutierte mit den Kommunalpolitikern die Einzelhandelssituation, Verkehrssituation und die Weiterentwicklungsmöglichkeiten in Sachen Handel in der Stadt.</w:t>
      </w:r>
    </w:p>
    <w:p w14:paraId="49DA6E28" w14:textId="0215833B" w:rsidR="00D23E72" w:rsidRDefault="00D23E72" w:rsidP="00F31F56">
      <w:pPr>
        <w:jc w:val="both"/>
        <w:rPr>
          <w:rFonts w:cs="Arial"/>
          <w:szCs w:val="22"/>
        </w:rPr>
      </w:pPr>
    </w:p>
    <w:p w14:paraId="5BC0E167" w14:textId="3A2FF248" w:rsidR="00D23E72" w:rsidRPr="00AF41A3" w:rsidRDefault="00D23E72" w:rsidP="00D23E72">
      <w:pPr>
        <w:pStyle w:val="Listenabsatz"/>
        <w:numPr>
          <w:ilvl w:val="0"/>
          <w:numId w:val="7"/>
        </w:numPr>
        <w:jc w:val="both"/>
        <w:rPr>
          <w:rFonts w:cs="Arial"/>
          <w:b/>
          <w:szCs w:val="22"/>
        </w:rPr>
      </w:pPr>
      <w:r w:rsidRPr="00AF41A3">
        <w:rPr>
          <w:rFonts w:cs="Arial"/>
          <w:b/>
          <w:szCs w:val="22"/>
        </w:rPr>
        <w:t>Junior Sales Contest 2017</w:t>
      </w:r>
    </w:p>
    <w:p w14:paraId="4CB5C696" w14:textId="0BE54B7F" w:rsidR="00D23E72" w:rsidRDefault="001328A9" w:rsidP="00D23E72">
      <w:pPr>
        <w:jc w:val="both"/>
        <w:rPr>
          <w:rFonts w:cs="Arial"/>
          <w:szCs w:val="22"/>
        </w:rPr>
      </w:pPr>
      <w:r>
        <w:rPr>
          <w:rFonts w:cs="Arial"/>
          <w:noProof/>
          <w:szCs w:val="22"/>
          <w:lang w:eastAsia="de-DE"/>
        </w:rPr>
        <w:drawing>
          <wp:anchor distT="0" distB="0" distL="114300" distR="114300" simplePos="0" relativeHeight="251681792" behindDoc="1" locked="0" layoutInCell="1" allowOverlap="1" wp14:anchorId="46EE29DE" wp14:editId="5A76F75B">
            <wp:simplePos x="0" y="0"/>
            <wp:positionH relativeFrom="column">
              <wp:posOffset>4204970</wp:posOffset>
            </wp:positionH>
            <wp:positionV relativeFrom="paragraph">
              <wp:posOffset>54137</wp:posOffset>
            </wp:positionV>
            <wp:extent cx="1502410" cy="1343025"/>
            <wp:effectExtent l="0" t="0" r="2540" b="9525"/>
            <wp:wrapTight wrapText="bothSides">
              <wp:wrapPolygon edited="0">
                <wp:start x="0" y="0"/>
                <wp:lineTo x="0" y="21447"/>
                <wp:lineTo x="21363" y="21447"/>
                <wp:lineTo x="2136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JSC 201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2410" cy="1343025"/>
                    </a:xfrm>
                    <a:prstGeom prst="rect">
                      <a:avLst/>
                    </a:prstGeom>
                  </pic:spPr>
                </pic:pic>
              </a:graphicData>
            </a:graphic>
            <wp14:sizeRelH relativeFrom="page">
              <wp14:pctWidth>0</wp14:pctWidth>
            </wp14:sizeRelH>
            <wp14:sizeRelV relativeFrom="page">
              <wp14:pctHeight>0</wp14:pctHeight>
            </wp14:sizeRelV>
          </wp:anchor>
        </w:drawing>
      </w:r>
      <w:r w:rsidR="00D23E72">
        <w:rPr>
          <w:rFonts w:cs="Arial"/>
          <w:szCs w:val="22"/>
        </w:rPr>
        <w:t xml:space="preserve">Über viele Jahre wurde der Junior Sales Contest als ein </w:t>
      </w:r>
      <w:r w:rsidR="00C8719C">
        <w:rPr>
          <w:rFonts w:cs="Arial"/>
          <w:szCs w:val="22"/>
        </w:rPr>
        <w:t>Verkaufswettbewerb für die kaufmännischen Berufsschulen vom Einzelhandelsverband bzw. zuvor von der IHK durchgeführt. Alle kaufmännischen Berufsschulen der Region 18 nahmen bislang an dem Junior Sales Contest teil. Die Besten aus dem Verkaufswettbewerb wurden dann zum Europ</w:t>
      </w:r>
      <w:r w:rsidR="00A218BE">
        <w:rPr>
          <w:rFonts w:cs="Arial"/>
          <w:szCs w:val="22"/>
        </w:rPr>
        <w:t>äischen</w:t>
      </w:r>
      <w:r w:rsidR="00C8719C">
        <w:rPr>
          <w:rFonts w:cs="Arial"/>
          <w:szCs w:val="22"/>
        </w:rPr>
        <w:t xml:space="preserve"> Junior Sales Contest nach Salzburg entsandt. Nach dem sowohl die IHK als auch der Einzelhandelsverband </w:t>
      </w:r>
      <w:r w:rsidR="00A218BE">
        <w:rPr>
          <w:rFonts w:cs="Arial"/>
          <w:szCs w:val="22"/>
        </w:rPr>
        <w:t>sich nicht mehr in der Lage sehen</w:t>
      </w:r>
      <w:r w:rsidR="00624776">
        <w:rPr>
          <w:rFonts w:cs="Arial"/>
          <w:szCs w:val="22"/>
        </w:rPr>
        <w:t>,</w:t>
      </w:r>
      <w:r w:rsidR="00A218BE">
        <w:rPr>
          <w:rFonts w:cs="Arial"/>
          <w:szCs w:val="22"/>
        </w:rPr>
        <w:t xml:space="preserve"> diesen Verkaufs</w:t>
      </w:r>
      <w:r w:rsidR="00624776">
        <w:rPr>
          <w:rFonts w:cs="Arial"/>
          <w:szCs w:val="22"/>
        </w:rPr>
        <w:t>-</w:t>
      </w:r>
      <w:r w:rsidR="00A218BE">
        <w:rPr>
          <w:rFonts w:cs="Arial"/>
          <w:szCs w:val="22"/>
        </w:rPr>
        <w:t>wettbewerb weiter durchzuführen</w:t>
      </w:r>
      <w:r w:rsidR="00624776">
        <w:rPr>
          <w:rFonts w:cs="Arial"/>
          <w:szCs w:val="22"/>
        </w:rPr>
        <w:t>,</w:t>
      </w:r>
      <w:r w:rsidR="00A218BE">
        <w:rPr>
          <w:rFonts w:cs="Arial"/>
          <w:szCs w:val="22"/>
        </w:rPr>
        <w:t xml:space="preserve"> organisierte Stadtmarketingkoordinator Pieperhoff eine Gesprächsrunde </w:t>
      </w:r>
      <w:r w:rsidR="00923122">
        <w:rPr>
          <w:rFonts w:cs="Arial"/>
          <w:szCs w:val="22"/>
        </w:rPr>
        <w:t>mit allen in der Region 18 beteiligten Berufsschulen</w:t>
      </w:r>
      <w:r w:rsidR="00624776">
        <w:rPr>
          <w:rFonts w:cs="Arial"/>
          <w:szCs w:val="22"/>
        </w:rPr>
        <w:t>.</w:t>
      </w:r>
      <w:r w:rsidR="00923122">
        <w:rPr>
          <w:rFonts w:cs="Arial"/>
          <w:szCs w:val="22"/>
        </w:rPr>
        <w:t xml:space="preserve"> </w:t>
      </w:r>
      <w:r w:rsidR="00624776">
        <w:rPr>
          <w:rFonts w:cs="Arial"/>
          <w:szCs w:val="22"/>
        </w:rPr>
        <w:t>A</w:t>
      </w:r>
      <w:r w:rsidR="00923122">
        <w:rPr>
          <w:rFonts w:cs="Arial"/>
          <w:szCs w:val="22"/>
        </w:rPr>
        <w:t>lle Berufsschulen der Region 18 bedauerten, dass dieses wichtige Weiterentwicklungsinstrument für unsere jungen Verkäufer wegfallen soll.</w:t>
      </w:r>
      <w:r w:rsidR="00264A50">
        <w:rPr>
          <w:rFonts w:cs="Arial"/>
          <w:szCs w:val="22"/>
        </w:rPr>
        <w:t xml:space="preserve"> Nach reiflicher Diskussion </w:t>
      </w:r>
      <w:r w:rsidR="00FA4D42">
        <w:rPr>
          <w:rFonts w:cs="Arial"/>
          <w:szCs w:val="22"/>
        </w:rPr>
        <w:t>entschied man sich</w:t>
      </w:r>
      <w:r w:rsidR="00624776">
        <w:rPr>
          <w:rFonts w:cs="Arial"/>
          <w:szCs w:val="22"/>
        </w:rPr>
        <w:t>,</w:t>
      </w:r>
      <w:r w:rsidR="00FA4D42">
        <w:rPr>
          <w:rFonts w:cs="Arial"/>
          <w:szCs w:val="22"/>
        </w:rPr>
        <w:t xml:space="preserve"> unter der Moderation von Stadtmarketinggeschäftsführer Pieperhoff diesen Junior Sales Contest für die Region 18 in Eigeninitiative zu erhalten und auch zu finanzieren. </w:t>
      </w:r>
      <w:r w:rsidR="000152E3">
        <w:rPr>
          <w:rFonts w:cs="Arial"/>
          <w:szCs w:val="22"/>
        </w:rPr>
        <w:t xml:space="preserve">Das Stadtmarketing stellt dabei lediglich eine Verrechnungsstelle dar, wird aber keine finanzielle Beteiligung am Junior Sales Contest anstreben. Aktuell laufen die Gespräche </w:t>
      </w:r>
      <w:r w:rsidR="004B2E10">
        <w:rPr>
          <w:rFonts w:cs="Arial"/>
          <w:szCs w:val="22"/>
        </w:rPr>
        <w:t xml:space="preserve">mit den Sponsoren und den österreichischen Veranstaltern des Internationalen </w:t>
      </w:r>
      <w:r w:rsidR="00D43842">
        <w:rPr>
          <w:rFonts w:cs="Arial"/>
          <w:szCs w:val="22"/>
        </w:rPr>
        <w:t xml:space="preserve">Junior Sales Contest. Im </w:t>
      </w:r>
      <w:r w:rsidR="00624776">
        <w:rPr>
          <w:rFonts w:cs="Arial"/>
          <w:szCs w:val="22"/>
        </w:rPr>
        <w:t>Oktober</w:t>
      </w:r>
      <w:r w:rsidR="00D43842">
        <w:rPr>
          <w:rFonts w:cs="Arial"/>
          <w:szCs w:val="22"/>
        </w:rPr>
        <w:t xml:space="preserve"> </w:t>
      </w:r>
      <w:r w:rsidR="00F26F19">
        <w:rPr>
          <w:rFonts w:cs="Arial"/>
          <w:szCs w:val="22"/>
        </w:rPr>
        <w:t>ist geplant die entsprechenden Wettbewerbe durchzuführen.</w:t>
      </w:r>
    </w:p>
    <w:p w14:paraId="6133104F" w14:textId="40E01DD0" w:rsidR="003736F7" w:rsidRDefault="003736F7" w:rsidP="00D23E72">
      <w:pPr>
        <w:jc w:val="both"/>
        <w:rPr>
          <w:rFonts w:cs="Arial"/>
          <w:szCs w:val="22"/>
        </w:rPr>
      </w:pPr>
    </w:p>
    <w:p w14:paraId="7F058C73" w14:textId="4186648C" w:rsidR="003736F7" w:rsidRPr="003736F7" w:rsidRDefault="003736F7" w:rsidP="003736F7">
      <w:pPr>
        <w:pStyle w:val="Listenabsatz"/>
        <w:numPr>
          <w:ilvl w:val="0"/>
          <w:numId w:val="7"/>
        </w:numPr>
        <w:jc w:val="both"/>
        <w:rPr>
          <w:rFonts w:cs="Arial"/>
          <w:b/>
          <w:szCs w:val="22"/>
        </w:rPr>
      </w:pPr>
      <w:r>
        <w:rPr>
          <w:rFonts w:cs="Arial"/>
          <w:b/>
          <w:szCs w:val="22"/>
        </w:rPr>
        <w:t>Einzelh</w:t>
      </w:r>
      <w:r w:rsidR="00C858FA">
        <w:rPr>
          <w:rFonts w:cs="Arial"/>
          <w:b/>
          <w:szCs w:val="22"/>
        </w:rPr>
        <w:t>andelsarbeitskreis</w:t>
      </w:r>
    </w:p>
    <w:p w14:paraId="00BBE87C" w14:textId="115E22AF" w:rsidR="003736F7" w:rsidRDefault="00C858FA" w:rsidP="003736F7">
      <w:pPr>
        <w:jc w:val="both"/>
        <w:rPr>
          <w:rFonts w:cs="Arial"/>
          <w:szCs w:val="22"/>
        </w:rPr>
      </w:pPr>
      <w:r>
        <w:rPr>
          <w:rFonts w:cs="Arial"/>
          <w:szCs w:val="22"/>
        </w:rPr>
        <w:t>Innerhalb der Werbegemeinschaft Traunstein hat sich ein kleiner Arbeitskreis formiert</w:t>
      </w:r>
      <w:r w:rsidR="00320A8D">
        <w:rPr>
          <w:rFonts w:cs="Arial"/>
          <w:szCs w:val="22"/>
        </w:rPr>
        <w:t>,</w:t>
      </w:r>
      <w:r>
        <w:rPr>
          <w:rFonts w:cs="Arial"/>
          <w:szCs w:val="22"/>
        </w:rPr>
        <w:t xml:space="preserve"> </w:t>
      </w:r>
      <w:r w:rsidR="00DA16D2">
        <w:rPr>
          <w:rFonts w:cs="Arial"/>
          <w:szCs w:val="22"/>
        </w:rPr>
        <w:t>der sich zur Aufgabe gemacht hat</w:t>
      </w:r>
      <w:r w:rsidR="00320A8D">
        <w:rPr>
          <w:rFonts w:cs="Arial"/>
          <w:szCs w:val="22"/>
        </w:rPr>
        <w:t>,</w:t>
      </w:r>
      <w:r w:rsidR="00DA16D2">
        <w:rPr>
          <w:rFonts w:cs="Arial"/>
          <w:szCs w:val="22"/>
        </w:rPr>
        <w:t xml:space="preserve"> die Einzelhandelsaktivitäten der Werbegemeinschaft stärker zu bündeln, um auch in der Öffentlichkeit mehr Wahrnehmung zu erzielen. </w:t>
      </w:r>
      <w:r w:rsidR="00E378F4">
        <w:rPr>
          <w:rFonts w:cs="Arial"/>
          <w:szCs w:val="22"/>
        </w:rPr>
        <w:t>Stadtmarketinggeschäftsführer Pieperhoff ist Teil dieses Arbeitskreises.</w:t>
      </w:r>
    </w:p>
    <w:p w14:paraId="2E2120B1" w14:textId="0867E519" w:rsidR="00E378F4" w:rsidRDefault="00E378F4" w:rsidP="003736F7">
      <w:pPr>
        <w:jc w:val="both"/>
        <w:rPr>
          <w:rFonts w:cs="Arial"/>
          <w:szCs w:val="22"/>
        </w:rPr>
      </w:pPr>
    </w:p>
    <w:p w14:paraId="47EFE624" w14:textId="400D1836" w:rsidR="00E378F4" w:rsidRPr="00E378F4" w:rsidRDefault="00E378F4" w:rsidP="00E378F4">
      <w:pPr>
        <w:pStyle w:val="Listenabsatz"/>
        <w:numPr>
          <w:ilvl w:val="0"/>
          <w:numId w:val="7"/>
        </w:numPr>
        <w:jc w:val="both"/>
        <w:rPr>
          <w:rFonts w:cs="Arial"/>
          <w:b/>
          <w:szCs w:val="22"/>
        </w:rPr>
      </w:pPr>
      <w:r w:rsidRPr="00E378F4">
        <w:rPr>
          <w:rFonts w:cs="Arial"/>
          <w:b/>
          <w:szCs w:val="22"/>
        </w:rPr>
        <w:t>IHK</w:t>
      </w:r>
    </w:p>
    <w:p w14:paraId="225ECEFA" w14:textId="51669FDD" w:rsidR="00E378F4" w:rsidRDefault="001328A9" w:rsidP="00E378F4">
      <w:pPr>
        <w:jc w:val="both"/>
        <w:rPr>
          <w:rFonts w:cs="Arial"/>
          <w:szCs w:val="22"/>
        </w:rPr>
      </w:pPr>
      <w:r>
        <w:rPr>
          <w:rFonts w:cs="Arial"/>
          <w:noProof/>
          <w:szCs w:val="22"/>
          <w:lang w:eastAsia="de-DE"/>
        </w:rPr>
        <w:drawing>
          <wp:anchor distT="0" distB="0" distL="114300" distR="114300" simplePos="0" relativeHeight="251687936" behindDoc="1" locked="0" layoutInCell="1" allowOverlap="1" wp14:anchorId="15F9549C" wp14:editId="62C84F50">
            <wp:simplePos x="0" y="0"/>
            <wp:positionH relativeFrom="column">
              <wp:posOffset>4224020</wp:posOffset>
            </wp:positionH>
            <wp:positionV relativeFrom="paragraph">
              <wp:posOffset>48733</wp:posOffset>
            </wp:positionV>
            <wp:extent cx="1504315" cy="765175"/>
            <wp:effectExtent l="0" t="0" r="635" b="0"/>
            <wp:wrapTight wrapText="bothSides">
              <wp:wrapPolygon edited="0">
                <wp:start x="0" y="0"/>
                <wp:lineTo x="0" y="20973"/>
                <wp:lineTo x="21336" y="20973"/>
                <wp:lineTo x="2133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K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4315" cy="765175"/>
                    </a:xfrm>
                    <a:prstGeom prst="rect">
                      <a:avLst/>
                    </a:prstGeom>
                  </pic:spPr>
                </pic:pic>
              </a:graphicData>
            </a:graphic>
            <wp14:sizeRelH relativeFrom="page">
              <wp14:pctWidth>0</wp14:pctWidth>
            </wp14:sizeRelH>
            <wp14:sizeRelV relativeFrom="page">
              <wp14:pctHeight>0</wp14:pctHeight>
            </wp14:sizeRelV>
          </wp:anchor>
        </w:drawing>
      </w:r>
      <w:r w:rsidR="00E378F4">
        <w:rPr>
          <w:rFonts w:cs="Arial"/>
          <w:szCs w:val="22"/>
        </w:rPr>
        <w:t xml:space="preserve">Im Rahmen der aktuell laufenden Prüfungen für die Abschlussklassen der Berufsschule wirkt der Stadtmarketinggeschäftsführer </w:t>
      </w:r>
      <w:r w:rsidR="00E378F4" w:rsidRPr="00E378F4">
        <w:rPr>
          <w:rFonts w:cs="Arial"/>
          <w:szCs w:val="22"/>
        </w:rPr>
        <w:t>als Prüfungsausschuss</w:t>
      </w:r>
      <w:r w:rsidR="00E378F4">
        <w:rPr>
          <w:rFonts w:cs="Arial"/>
          <w:szCs w:val="22"/>
        </w:rPr>
        <w:t>-</w:t>
      </w:r>
      <w:r w:rsidR="00E378F4" w:rsidRPr="00E378F4">
        <w:rPr>
          <w:rFonts w:cs="Arial"/>
          <w:szCs w:val="22"/>
        </w:rPr>
        <w:t xml:space="preserve">vorsitzender </w:t>
      </w:r>
      <w:r w:rsidR="00B15487">
        <w:rPr>
          <w:rFonts w:cs="Arial"/>
          <w:szCs w:val="22"/>
        </w:rPr>
        <w:t>an diversen Abschlussprüfungen im kaufmännischen Bereich mit.</w:t>
      </w:r>
    </w:p>
    <w:p w14:paraId="6D234853" w14:textId="33F91D14" w:rsidR="00693E44" w:rsidRDefault="00693E44" w:rsidP="00E378F4">
      <w:pPr>
        <w:jc w:val="both"/>
        <w:rPr>
          <w:rFonts w:cs="Arial"/>
          <w:szCs w:val="22"/>
        </w:rPr>
      </w:pPr>
    </w:p>
    <w:p w14:paraId="7D9A85EB" w14:textId="347F9541" w:rsidR="00693E44" w:rsidRPr="00693E44" w:rsidRDefault="00693E44" w:rsidP="00693E44">
      <w:pPr>
        <w:pStyle w:val="Listenabsatz"/>
        <w:numPr>
          <w:ilvl w:val="0"/>
          <w:numId w:val="7"/>
        </w:numPr>
        <w:jc w:val="both"/>
        <w:rPr>
          <w:rFonts w:cs="Arial"/>
          <w:b/>
          <w:szCs w:val="22"/>
        </w:rPr>
      </w:pPr>
      <w:r w:rsidRPr="00693E44">
        <w:rPr>
          <w:rFonts w:cs="Arial"/>
          <w:b/>
          <w:szCs w:val="22"/>
        </w:rPr>
        <w:t>AKCS</w:t>
      </w:r>
    </w:p>
    <w:p w14:paraId="559E49BC" w14:textId="39978A80" w:rsidR="00693E44" w:rsidRDefault="00693E44" w:rsidP="00693E44">
      <w:pPr>
        <w:jc w:val="both"/>
        <w:rPr>
          <w:rFonts w:cs="Arial"/>
          <w:szCs w:val="22"/>
        </w:rPr>
      </w:pPr>
      <w:r>
        <w:rPr>
          <w:rFonts w:cs="Arial"/>
          <w:szCs w:val="22"/>
        </w:rPr>
        <w:t xml:space="preserve">Das Stadtmarketing Traunstein ist Mitglied im Landesverband der Stadtmarketing- und Citymanagementorganisationen AKCS. Quartalsmäßig kommen die City-manager zum Erfahrungsaustausch zusammen. In diesem Quartal war der Treffpunkt Lichtenfels. Neben wichtigen Themen der Stadtentwicklung war auch </w:t>
      </w:r>
      <w:r w:rsidR="00214607">
        <w:rPr>
          <w:rFonts w:cs="Arial"/>
          <w:szCs w:val="22"/>
        </w:rPr>
        <w:t xml:space="preserve">das </w:t>
      </w:r>
      <w:r w:rsidR="00214607">
        <w:rPr>
          <w:rFonts w:cs="Arial"/>
          <w:szCs w:val="22"/>
        </w:rPr>
        <w:lastRenderedPageBreak/>
        <w:t xml:space="preserve">Thema Digitalisierung im Einzelhandel ein </w:t>
      </w:r>
      <w:proofErr w:type="spellStart"/>
      <w:r w:rsidR="005D01DB">
        <w:rPr>
          <w:rFonts w:cs="Arial"/>
          <w:szCs w:val="22"/>
        </w:rPr>
        <w:t>Schwerpunktsthema</w:t>
      </w:r>
      <w:proofErr w:type="spellEnd"/>
      <w:r w:rsidR="00214607">
        <w:rPr>
          <w:rFonts w:cs="Arial"/>
          <w:szCs w:val="22"/>
        </w:rPr>
        <w:t xml:space="preserve"> </w:t>
      </w:r>
      <w:r w:rsidR="005D01DB">
        <w:rPr>
          <w:rFonts w:cs="Arial"/>
          <w:szCs w:val="22"/>
        </w:rPr>
        <w:t>der Diskussions</w:t>
      </w:r>
      <w:r w:rsidR="00226E69">
        <w:rPr>
          <w:rFonts w:cs="Arial"/>
          <w:szCs w:val="22"/>
        </w:rPr>
        <w:t>-</w:t>
      </w:r>
      <w:r w:rsidR="005D01DB">
        <w:rPr>
          <w:rFonts w:cs="Arial"/>
          <w:szCs w:val="22"/>
        </w:rPr>
        <w:t>runde.</w:t>
      </w:r>
    </w:p>
    <w:p w14:paraId="739BD974" w14:textId="77777777" w:rsidR="005D01DB" w:rsidRDefault="005D01DB" w:rsidP="00693E44">
      <w:pPr>
        <w:jc w:val="both"/>
        <w:rPr>
          <w:rFonts w:cs="Arial"/>
          <w:szCs w:val="22"/>
        </w:rPr>
      </w:pPr>
    </w:p>
    <w:p w14:paraId="3CF22DD4" w14:textId="400C948A" w:rsidR="005D01DB" w:rsidRPr="005D01DB" w:rsidRDefault="005D01DB" w:rsidP="005D01DB">
      <w:pPr>
        <w:pStyle w:val="Listenabsatz"/>
        <w:numPr>
          <w:ilvl w:val="0"/>
          <w:numId w:val="7"/>
        </w:numPr>
        <w:jc w:val="both"/>
        <w:rPr>
          <w:rFonts w:cs="Arial"/>
          <w:b/>
          <w:szCs w:val="22"/>
        </w:rPr>
      </w:pPr>
      <w:r w:rsidRPr="005D01DB">
        <w:rPr>
          <w:rFonts w:cs="Arial"/>
          <w:b/>
          <w:szCs w:val="22"/>
        </w:rPr>
        <w:t>Umsiedlung Traunsteiner Unternehmen</w:t>
      </w:r>
    </w:p>
    <w:p w14:paraId="36A3AC0F" w14:textId="41436215" w:rsidR="005D01DB" w:rsidRDefault="005D01DB" w:rsidP="005D01DB">
      <w:pPr>
        <w:jc w:val="both"/>
        <w:rPr>
          <w:rFonts w:cs="Arial"/>
          <w:szCs w:val="22"/>
        </w:rPr>
      </w:pPr>
      <w:r>
        <w:rPr>
          <w:rFonts w:cs="Arial"/>
          <w:szCs w:val="22"/>
        </w:rPr>
        <w:t>Einige Traunsteiner Unternehmen überlegen aktuell</w:t>
      </w:r>
      <w:r w:rsidR="00B224E9">
        <w:rPr>
          <w:rFonts w:cs="Arial"/>
          <w:szCs w:val="22"/>
        </w:rPr>
        <w:t>,</w:t>
      </w:r>
      <w:r>
        <w:rPr>
          <w:rFonts w:cs="Arial"/>
          <w:szCs w:val="22"/>
        </w:rPr>
        <w:t xml:space="preserve"> ihren Standort zu verlegen bzw. auszubauen und sind in dieser </w:t>
      </w:r>
      <w:r w:rsidR="00B224E9">
        <w:rPr>
          <w:rFonts w:cs="Arial"/>
          <w:szCs w:val="22"/>
        </w:rPr>
        <w:t>Ang</w:t>
      </w:r>
      <w:r>
        <w:rPr>
          <w:rFonts w:cs="Arial"/>
          <w:szCs w:val="22"/>
        </w:rPr>
        <w:t>elegenheit im vertraulichen Gespräch mit dem Stadtmarketing.</w:t>
      </w:r>
    </w:p>
    <w:p w14:paraId="7436D9BA" w14:textId="77777777" w:rsidR="005D01DB" w:rsidRDefault="005D01DB" w:rsidP="005D01DB">
      <w:pPr>
        <w:jc w:val="both"/>
        <w:rPr>
          <w:rFonts w:cs="Arial"/>
          <w:szCs w:val="22"/>
        </w:rPr>
      </w:pPr>
    </w:p>
    <w:p w14:paraId="774BB751" w14:textId="4FA67552" w:rsidR="005D01DB" w:rsidRPr="00C638B7" w:rsidRDefault="005D01DB" w:rsidP="005D01DB">
      <w:pPr>
        <w:pStyle w:val="Listenabsatz"/>
        <w:numPr>
          <w:ilvl w:val="0"/>
          <w:numId w:val="7"/>
        </w:numPr>
        <w:jc w:val="both"/>
        <w:rPr>
          <w:rFonts w:cs="Arial"/>
          <w:b/>
          <w:szCs w:val="22"/>
        </w:rPr>
      </w:pPr>
      <w:r w:rsidRPr="00C638B7">
        <w:rPr>
          <w:rFonts w:cs="Arial"/>
          <w:b/>
          <w:szCs w:val="22"/>
        </w:rPr>
        <w:t>Unternehmensweiterentwicklung</w:t>
      </w:r>
    </w:p>
    <w:p w14:paraId="6C683194" w14:textId="4D96178A" w:rsidR="005D01DB" w:rsidRDefault="00C638B7" w:rsidP="005D01DB">
      <w:pPr>
        <w:jc w:val="both"/>
        <w:rPr>
          <w:rFonts w:cs="Arial"/>
          <w:szCs w:val="22"/>
        </w:rPr>
      </w:pPr>
      <w:r>
        <w:rPr>
          <w:rFonts w:cs="Arial"/>
          <w:szCs w:val="22"/>
        </w:rPr>
        <w:t xml:space="preserve">Aktuell betreut das Stadtmarketing </w:t>
      </w:r>
      <w:r w:rsidR="0018000D">
        <w:rPr>
          <w:rFonts w:cs="Arial"/>
          <w:szCs w:val="22"/>
        </w:rPr>
        <w:t>zwei Traunsteiner Unternehmen in Sachen Marktpositionierung und Weiterentwicklung Richtung Kundenakzeptanz und Umsatzsteigerung.</w:t>
      </w:r>
    </w:p>
    <w:p w14:paraId="1211D50A" w14:textId="77777777" w:rsidR="0018000D" w:rsidRDefault="0018000D" w:rsidP="005D01DB">
      <w:pPr>
        <w:jc w:val="both"/>
        <w:rPr>
          <w:rFonts w:cs="Arial"/>
          <w:szCs w:val="22"/>
        </w:rPr>
      </w:pPr>
    </w:p>
    <w:p w14:paraId="5126942F" w14:textId="3B188FBB" w:rsidR="0018000D" w:rsidRPr="0018000D" w:rsidRDefault="0018000D" w:rsidP="0018000D">
      <w:pPr>
        <w:pStyle w:val="Listenabsatz"/>
        <w:numPr>
          <w:ilvl w:val="0"/>
          <w:numId w:val="7"/>
        </w:numPr>
        <w:jc w:val="both"/>
        <w:rPr>
          <w:rFonts w:cs="Arial"/>
          <w:b/>
          <w:szCs w:val="22"/>
        </w:rPr>
      </w:pPr>
      <w:r w:rsidRPr="0018000D">
        <w:rPr>
          <w:rFonts w:cs="Arial"/>
          <w:b/>
          <w:szCs w:val="22"/>
        </w:rPr>
        <w:t>Werbegemeinschaft: Straßenbesprechungen</w:t>
      </w:r>
    </w:p>
    <w:p w14:paraId="384EC5D0" w14:textId="52AB95E2" w:rsidR="0018000D" w:rsidRDefault="0018000D" w:rsidP="0018000D">
      <w:pPr>
        <w:jc w:val="both"/>
        <w:rPr>
          <w:rFonts w:cs="Arial"/>
          <w:szCs w:val="22"/>
        </w:rPr>
      </w:pPr>
      <w:r>
        <w:rPr>
          <w:rFonts w:cs="Arial"/>
          <w:szCs w:val="22"/>
        </w:rPr>
        <w:t>Die Werbegemeinschaft hat sich auf der Jahreshauptversammlung zum Ziel gesetzt</w:t>
      </w:r>
      <w:r w:rsidR="00342D99">
        <w:rPr>
          <w:rFonts w:cs="Arial"/>
          <w:szCs w:val="22"/>
        </w:rPr>
        <w:t>,</w:t>
      </w:r>
      <w:r>
        <w:rPr>
          <w:rFonts w:cs="Arial"/>
          <w:szCs w:val="22"/>
        </w:rPr>
        <w:t xml:space="preserve"> mit den einzelnen Geschäftsstraßen im Innenstadtbereich </w:t>
      </w:r>
      <w:r w:rsidR="00342D99">
        <w:rPr>
          <w:rFonts w:cs="Arial"/>
          <w:szCs w:val="22"/>
        </w:rPr>
        <w:t xml:space="preserve">Gespräche zu führen, um Möglichkeiten der Weiterentwicklung in Sachen Einzelhandel </w:t>
      </w:r>
      <w:r w:rsidR="00285E95">
        <w:rPr>
          <w:rFonts w:cs="Arial"/>
          <w:szCs w:val="22"/>
        </w:rPr>
        <w:t xml:space="preserve">auszuloten. </w:t>
      </w:r>
      <w:r w:rsidR="001E19C6">
        <w:rPr>
          <w:rFonts w:cs="Arial"/>
          <w:szCs w:val="22"/>
        </w:rPr>
        <w:t>Stadtmarketinggeschäftsführer Pieperhoff begleitet diese Maßn</w:t>
      </w:r>
      <w:r w:rsidR="00010C5F">
        <w:rPr>
          <w:rFonts w:cs="Arial"/>
          <w:szCs w:val="22"/>
        </w:rPr>
        <w:t>a</w:t>
      </w:r>
      <w:r w:rsidR="001E19C6">
        <w:rPr>
          <w:rFonts w:cs="Arial"/>
          <w:szCs w:val="22"/>
        </w:rPr>
        <w:t>hmen.</w:t>
      </w:r>
    </w:p>
    <w:p w14:paraId="513CF8FC" w14:textId="57A6C8C8" w:rsidR="001E19C6" w:rsidRDefault="001E19C6" w:rsidP="0018000D">
      <w:pPr>
        <w:jc w:val="both"/>
        <w:rPr>
          <w:rFonts w:cs="Arial"/>
          <w:szCs w:val="22"/>
        </w:rPr>
      </w:pPr>
    </w:p>
    <w:p w14:paraId="2E83C448" w14:textId="7CD9C561" w:rsidR="001E19C6" w:rsidRPr="001E19C6" w:rsidRDefault="00E10950" w:rsidP="001E19C6">
      <w:pPr>
        <w:pStyle w:val="Listenabsatz"/>
        <w:numPr>
          <w:ilvl w:val="0"/>
          <w:numId w:val="7"/>
        </w:numPr>
        <w:jc w:val="both"/>
        <w:rPr>
          <w:rFonts w:cs="Arial"/>
          <w:b/>
          <w:szCs w:val="22"/>
        </w:rPr>
      </w:pPr>
      <w:r>
        <w:rPr>
          <w:rFonts w:cs="Arial"/>
          <w:noProof/>
          <w:szCs w:val="22"/>
          <w:lang w:eastAsia="de-DE"/>
        </w:rPr>
        <w:drawing>
          <wp:anchor distT="0" distB="0" distL="114300" distR="114300" simplePos="0" relativeHeight="251699200" behindDoc="1" locked="0" layoutInCell="1" allowOverlap="1" wp14:anchorId="7622935D" wp14:editId="5875C456">
            <wp:simplePos x="0" y="0"/>
            <wp:positionH relativeFrom="column">
              <wp:posOffset>4265930</wp:posOffset>
            </wp:positionH>
            <wp:positionV relativeFrom="paragraph">
              <wp:posOffset>158912</wp:posOffset>
            </wp:positionV>
            <wp:extent cx="1487805" cy="733425"/>
            <wp:effectExtent l="0" t="0" r="0" b="9525"/>
            <wp:wrapTight wrapText="bothSides">
              <wp:wrapPolygon edited="0">
                <wp:start x="0" y="0"/>
                <wp:lineTo x="0" y="21319"/>
                <wp:lineTo x="21296" y="21319"/>
                <wp:lineTo x="2129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rotWithShape="1">
                    <a:blip r:embed="rId17" cstate="print">
                      <a:extLst>
                        <a:ext uri="{28A0092B-C50C-407E-A947-70E740481C1C}">
                          <a14:useLocalDpi xmlns:a14="http://schemas.microsoft.com/office/drawing/2010/main" val="0"/>
                        </a:ext>
                      </a:extLst>
                    </a:blip>
                    <a:srcRect l="3139" t="5213" r="2511" b="12677"/>
                    <a:stretch/>
                  </pic:blipFill>
                  <pic:spPr bwMode="auto">
                    <a:xfrm>
                      <a:off x="0" y="0"/>
                      <a:ext cx="148780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19C6" w:rsidRPr="001E19C6">
        <w:rPr>
          <w:rFonts w:cs="Arial"/>
          <w:b/>
          <w:szCs w:val="22"/>
        </w:rPr>
        <w:t>Traunsteiner Rosentage</w:t>
      </w:r>
    </w:p>
    <w:p w14:paraId="214BCD60" w14:textId="2786E3B1" w:rsidR="001E19C6" w:rsidRDefault="001E19C6" w:rsidP="001E19C6">
      <w:pPr>
        <w:jc w:val="both"/>
        <w:rPr>
          <w:rFonts w:cs="Arial"/>
          <w:szCs w:val="22"/>
        </w:rPr>
      </w:pPr>
      <w:r>
        <w:rPr>
          <w:rFonts w:cs="Arial"/>
          <w:szCs w:val="22"/>
        </w:rPr>
        <w:t xml:space="preserve">In der Zeit vom 09. bis zum 11. Juni fanden die 7. Traunsteiner Rosentage statt. </w:t>
      </w:r>
      <w:r w:rsidR="00010C5F">
        <w:rPr>
          <w:rFonts w:cs="Arial"/>
          <w:szCs w:val="22"/>
        </w:rPr>
        <w:t xml:space="preserve">Der Vorsitzende der Werbegemeinschaft Thomas Miller hat die Rosentage wieder bestens organisiert und war in diesem Jahr mit dieser </w:t>
      </w:r>
      <w:r w:rsidR="005861F1">
        <w:rPr>
          <w:rFonts w:cs="Arial"/>
          <w:szCs w:val="22"/>
        </w:rPr>
        <w:t>für</w:t>
      </w:r>
      <w:r w:rsidR="00010C5F">
        <w:rPr>
          <w:rFonts w:cs="Arial"/>
          <w:szCs w:val="22"/>
        </w:rPr>
        <w:t xml:space="preserve"> Traunstein so wichtigen Veranstaltung </w:t>
      </w:r>
      <w:r w:rsidR="005861F1">
        <w:rPr>
          <w:rFonts w:cs="Arial"/>
          <w:szCs w:val="22"/>
        </w:rPr>
        <w:t xml:space="preserve">bei bestem Wetter mit über 20.000 Besuchern sehr erfolgreich. Das Stadtmarketing begleitet die Rosentage vom ersten Tag an als Mitveranstalter. Stadtmarketinggeschäftsführer Pieperhoff </w:t>
      </w:r>
      <w:r w:rsidR="0018188A">
        <w:rPr>
          <w:rFonts w:cs="Arial"/>
          <w:szCs w:val="22"/>
        </w:rPr>
        <w:t>betreute</w:t>
      </w:r>
      <w:r w:rsidR="005861F1">
        <w:rPr>
          <w:rFonts w:cs="Arial"/>
          <w:szCs w:val="22"/>
        </w:rPr>
        <w:t xml:space="preserve"> über die drei Tage das Ver</w:t>
      </w:r>
      <w:r w:rsidR="0018188A">
        <w:rPr>
          <w:rFonts w:cs="Arial"/>
          <w:szCs w:val="22"/>
        </w:rPr>
        <w:t>anstalterbüro im Kulturzentrum.</w:t>
      </w:r>
    </w:p>
    <w:p w14:paraId="0985C636" w14:textId="0056D4FD" w:rsidR="0018188A" w:rsidRDefault="0018188A" w:rsidP="001E19C6">
      <w:pPr>
        <w:jc w:val="both"/>
        <w:rPr>
          <w:rFonts w:cs="Arial"/>
          <w:szCs w:val="22"/>
        </w:rPr>
      </w:pPr>
    </w:p>
    <w:p w14:paraId="6C11AB9A" w14:textId="79CF124F" w:rsidR="0018188A" w:rsidRPr="00A11D5D" w:rsidRDefault="0018188A" w:rsidP="0018188A">
      <w:pPr>
        <w:pStyle w:val="Listenabsatz"/>
        <w:numPr>
          <w:ilvl w:val="0"/>
          <w:numId w:val="7"/>
        </w:numPr>
        <w:jc w:val="both"/>
        <w:rPr>
          <w:rFonts w:cs="Arial"/>
          <w:b/>
          <w:szCs w:val="22"/>
        </w:rPr>
      </w:pPr>
      <w:r w:rsidRPr="00A11D5D">
        <w:rPr>
          <w:rFonts w:cs="Arial"/>
          <w:b/>
          <w:szCs w:val="22"/>
        </w:rPr>
        <w:t>40-jähriges Firmenjubiläum</w:t>
      </w:r>
    </w:p>
    <w:p w14:paraId="17FE61A7" w14:textId="278EF3BD" w:rsidR="0018188A" w:rsidRDefault="0018188A" w:rsidP="0018188A">
      <w:pPr>
        <w:jc w:val="both"/>
        <w:rPr>
          <w:rFonts w:cs="Arial"/>
          <w:szCs w:val="22"/>
        </w:rPr>
      </w:pPr>
      <w:r>
        <w:rPr>
          <w:rFonts w:cs="Arial"/>
          <w:szCs w:val="22"/>
        </w:rPr>
        <w:t>Aktuell ist das Stadtmarketing in die Vorbereitung der Feierlichkeiten zum 40. Geburtstag eines sehr erfolgr</w:t>
      </w:r>
      <w:r w:rsidR="00D72971">
        <w:rPr>
          <w:rFonts w:cs="Arial"/>
          <w:szCs w:val="22"/>
        </w:rPr>
        <w:t>eichen Traunsteiner Unternehmens involviert.</w:t>
      </w:r>
    </w:p>
    <w:p w14:paraId="322957A1" w14:textId="7A757006" w:rsidR="00D72971" w:rsidRDefault="00D72971" w:rsidP="0018188A">
      <w:pPr>
        <w:jc w:val="both"/>
        <w:rPr>
          <w:rFonts w:cs="Arial"/>
          <w:szCs w:val="22"/>
        </w:rPr>
      </w:pPr>
    </w:p>
    <w:p w14:paraId="77137747" w14:textId="065789A6" w:rsidR="00D72971" w:rsidRPr="00D72971" w:rsidRDefault="00601693" w:rsidP="00D72971">
      <w:pPr>
        <w:pStyle w:val="Listenabsatz"/>
        <w:numPr>
          <w:ilvl w:val="0"/>
          <w:numId w:val="7"/>
        </w:numPr>
        <w:jc w:val="both"/>
        <w:rPr>
          <w:rFonts w:cs="Arial"/>
          <w:b/>
          <w:szCs w:val="22"/>
        </w:rPr>
      </w:pPr>
      <w:r>
        <w:rPr>
          <w:rFonts w:cs="Arial"/>
          <w:noProof/>
          <w:szCs w:val="22"/>
          <w:lang w:eastAsia="de-DE"/>
        </w:rPr>
        <w:drawing>
          <wp:anchor distT="0" distB="0" distL="114300" distR="114300" simplePos="0" relativeHeight="251701248" behindDoc="1" locked="0" layoutInCell="1" allowOverlap="1" wp14:anchorId="09CC28A6" wp14:editId="6C33ACAB">
            <wp:simplePos x="0" y="0"/>
            <wp:positionH relativeFrom="column">
              <wp:posOffset>5127625</wp:posOffset>
            </wp:positionH>
            <wp:positionV relativeFrom="paragraph">
              <wp:posOffset>22860</wp:posOffset>
            </wp:positionV>
            <wp:extent cx="630555" cy="762000"/>
            <wp:effectExtent l="0" t="0" r="0" b="0"/>
            <wp:wrapTight wrapText="bothSides">
              <wp:wrapPolygon edited="0">
                <wp:start x="0" y="0"/>
                <wp:lineTo x="0" y="21060"/>
                <wp:lineTo x="20882" y="21060"/>
                <wp:lineTo x="2088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ntessori Schule Traunstein_2014_kle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555" cy="762000"/>
                    </a:xfrm>
                    <a:prstGeom prst="rect">
                      <a:avLst/>
                    </a:prstGeom>
                  </pic:spPr>
                </pic:pic>
              </a:graphicData>
            </a:graphic>
            <wp14:sizeRelH relativeFrom="page">
              <wp14:pctWidth>0</wp14:pctWidth>
            </wp14:sizeRelH>
            <wp14:sizeRelV relativeFrom="page">
              <wp14:pctHeight>0</wp14:pctHeight>
            </wp14:sizeRelV>
          </wp:anchor>
        </w:drawing>
      </w:r>
      <w:r w:rsidR="00D72971" w:rsidRPr="00D72971">
        <w:rPr>
          <w:rFonts w:cs="Arial"/>
          <w:b/>
          <w:szCs w:val="22"/>
        </w:rPr>
        <w:t>Montessori-Schule</w:t>
      </w:r>
    </w:p>
    <w:p w14:paraId="49E6BE28" w14:textId="3B320DEE" w:rsidR="006E74F2" w:rsidRDefault="00D72971" w:rsidP="00D72971">
      <w:pPr>
        <w:jc w:val="both"/>
        <w:rPr>
          <w:rFonts w:cs="Arial"/>
          <w:szCs w:val="22"/>
        </w:rPr>
      </w:pPr>
      <w:r>
        <w:rPr>
          <w:rFonts w:cs="Arial"/>
          <w:szCs w:val="22"/>
        </w:rPr>
        <w:t xml:space="preserve">Einmal jährlich </w:t>
      </w:r>
      <w:r w:rsidR="00594984">
        <w:rPr>
          <w:rFonts w:cs="Arial"/>
          <w:szCs w:val="22"/>
        </w:rPr>
        <w:t xml:space="preserve">präsentieren die Schüler der Montessori-Schule in Traunstein ihre fachpraktischen Arbeiten vor den Eltern </w:t>
      </w:r>
      <w:r w:rsidR="00E10495">
        <w:rPr>
          <w:rFonts w:cs="Arial"/>
          <w:szCs w:val="22"/>
        </w:rPr>
        <w:t>und Eingeladenen.</w:t>
      </w:r>
      <w:r w:rsidR="00B224E9">
        <w:rPr>
          <w:rFonts w:cs="Arial"/>
          <w:szCs w:val="22"/>
        </w:rPr>
        <w:t xml:space="preserve"> Das Stadtmarketing begleitet </w:t>
      </w:r>
      <w:proofErr w:type="gramStart"/>
      <w:r w:rsidR="00B224E9">
        <w:rPr>
          <w:rFonts w:cs="Arial"/>
          <w:szCs w:val="22"/>
        </w:rPr>
        <w:t>dieses</w:t>
      </w:r>
      <w:proofErr w:type="gramEnd"/>
      <w:r w:rsidR="00B224E9">
        <w:rPr>
          <w:rFonts w:cs="Arial"/>
          <w:szCs w:val="22"/>
        </w:rPr>
        <w:t xml:space="preserve"> Event.</w:t>
      </w:r>
    </w:p>
    <w:p w14:paraId="61C7B969" w14:textId="77777777" w:rsidR="006E74F2" w:rsidRDefault="006E74F2" w:rsidP="00D72971">
      <w:pPr>
        <w:jc w:val="both"/>
        <w:rPr>
          <w:rFonts w:cs="Arial"/>
          <w:szCs w:val="22"/>
        </w:rPr>
      </w:pPr>
    </w:p>
    <w:p w14:paraId="1E8D593B" w14:textId="515938A3" w:rsidR="00D72971" w:rsidRPr="00D72971" w:rsidRDefault="00E10495" w:rsidP="00D72971">
      <w:pPr>
        <w:jc w:val="both"/>
        <w:rPr>
          <w:rFonts w:cs="Arial"/>
          <w:szCs w:val="22"/>
        </w:rPr>
      </w:pPr>
      <w:r>
        <w:rPr>
          <w:rFonts w:cs="Arial"/>
          <w:szCs w:val="22"/>
        </w:rPr>
        <w:t xml:space="preserve">Seit dem </w:t>
      </w:r>
      <w:r w:rsidR="00BB0FB8">
        <w:rPr>
          <w:rFonts w:cs="Arial"/>
          <w:szCs w:val="22"/>
        </w:rPr>
        <w:t xml:space="preserve">01.03.2003 verzeichnet der </w:t>
      </w:r>
      <w:r w:rsidR="006E74F2">
        <w:rPr>
          <w:rFonts w:cs="Arial"/>
          <w:szCs w:val="22"/>
        </w:rPr>
        <w:t>Geschäftsführer keine krankheitsbedingten Fehltage.</w:t>
      </w:r>
    </w:p>
    <w:p w14:paraId="1116C5FD" w14:textId="77777777" w:rsidR="0018188A" w:rsidRDefault="0018188A" w:rsidP="0018188A">
      <w:pPr>
        <w:jc w:val="both"/>
        <w:rPr>
          <w:rFonts w:cs="Arial"/>
          <w:szCs w:val="22"/>
        </w:rPr>
      </w:pPr>
    </w:p>
    <w:p w14:paraId="34ED7FD6" w14:textId="7E0D2AE2" w:rsidR="0018188A" w:rsidRDefault="0018188A" w:rsidP="0018188A">
      <w:pPr>
        <w:jc w:val="both"/>
      </w:pPr>
      <w:r>
        <w:t xml:space="preserve">Traunstein, den </w:t>
      </w:r>
      <w:r w:rsidR="006E74F2">
        <w:t>30.06</w:t>
      </w:r>
      <w:r>
        <w:t>.2017</w:t>
      </w:r>
    </w:p>
    <w:p w14:paraId="164E0777" w14:textId="77777777" w:rsidR="0018188A" w:rsidRDefault="0018188A" w:rsidP="0018188A">
      <w:pPr>
        <w:jc w:val="both"/>
      </w:pPr>
      <w:r>
        <w:t>gez. Jürgen Pieperhoff</w:t>
      </w:r>
    </w:p>
    <w:p w14:paraId="4A812816" w14:textId="77777777" w:rsidR="0018188A" w:rsidRDefault="0018188A" w:rsidP="0018188A">
      <w:pPr>
        <w:jc w:val="both"/>
      </w:pPr>
      <w:r>
        <w:t xml:space="preserve">Geschäftsführer </w:t>
      </w:r>
    </w:p>
    <w:p w14:paraId="57EBB53F" w14:textId="77777777" w:rsidR="0018188A" w:rsidRDefault="0018188A" w:rsidP="0018188A">
      <w:pPr>
        <w:jc w:val="both"/>
      </w:pPr>
      <w:r>
        <w:t>Stadtmarketing Traunstein GmbH</w:t>
      </w:r>
      <w:bookmarkStart w:id="0" w:name="_GoBack"/>
      <w:bookmarkEnd w:id="0"/>
    </w:p>
    <w:sectPr w:rsidR="0018188A">
      <w:headerReference w:type="default" r:id="rId19"/>
      <w:pgSz w:w="11906" w:h="16838"/>
      <w:pgMar w:top="1694" w:right="1418" w:bottom="720" w:left="1418" w:header="141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9E27F" w14:textId="77777777" w:rsidR="00CA6A15" w:rsidRDefault="00CA6A15">
      <w:r>
        <w:separator/>
      </w:r>
    </w:p>
  </w:endnote>
  <w:endnote w:type="continuationSeparator" w:id="0">
    <w:p w14:paraId="0D9F41A4" w14:textId="77777777" w:rsidR="00CA6A15" w:rsidRDefault="00CA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C212E" w14:textId="77777777" w:rsidR="00CA6A15" w:rsidRDefault="00CA6A15">
      <w:r>
        <w:separator/>
      </w:r>
    </w:p>
  </w:footnote>
  <w:footnote w:type="continuationSeparator" w:id="0">
    <w:p w14:paraId="4D3915CB" w14:textId="77777777" w:rsidR="00CA6A15" w:rsidRDefault="00CA6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F7CB" w14:textId="77777777" w:rsidR="00697949" w:rsidRDefault="00F70604">
    <w:pPr>
      <w:pStyle w:val="Kopfzeile"/>
      <w:tabs>
        <w:tab w:val="clear" w:pos="9072"/>
        <w:tab w:val="left" w:pos="780"/>
        <w:tab w:val="right" w:pos="9070"/>
      </w:tabs>
    </w:pPr>
    <w:r>
      <w:tab/>
    </w:r>
    <w:r>
      <w:tab/>
    </w:r>
    <w:r>
      <w:tab/>
    </w:r>
    <w:r>
      <w:fldChar w:fldCharType="begin"/>
    </w:r>
    <w:r>
      <w:instrText>PAGE</w:instrText>
    </w:r>
    <w:r>
      <w:fldChar w:fldCharType="separate"/>
    </w:r>
    <w:r w:rsidR="00601693">
      <w:rPr>
        <w:noProof/>
      </w:rPr>
      <w:t>3</w:t>
    </w:r>
    <w:r>
      <w:fldChar w:fldCharType="end"/>
    </w:r>
  </w:p>
  <w:p w14:paraId="488DCBB0" w14:textId="77777777" w:rsidR="00697949" w:rsidRDefault="006979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4E09"/>
    <w:multiLevelType w:val="multilevel"/>
    <w:tmpl w:val="CFAEF54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nsid w:val="47E14C9D"/>
    <w:multiLevelType w:val="multilevel"/>
    <w:tmpl w:val="AA5866D8"/>
    <w:lvl w:ilvl="0">
      <w:start w:val="1"/>
      <w:numFmt w:val="bullet"/>
      <w:lvlText w:val=""/>
      <w:lvlJc w:val="left"/>
      <w:pPr>
        <w:tabs>
          <w:tab w:val="num" w:pos="360"/>
        </w:tabs>
        <w:ind w:left="360" w:hanging="360"/>
      </w:pPr>
      <w:rPr>
        <w:rFonts w:ascii="Wingdings" w:hAnsi="Wingdings" w:cs="Wingdings" w:hint="default"/>
        <w:b w:val="0"/>
        <w:bCs w:val="0"/>
        <w:sz w:val="20"/>
        <w:szCs w:val="20"/>
      </w:rPr>
    </w:lvl>
    <w:lvl w:ilvl="1">
      <w:start w:val="1"/>
      <w:numFmt w:val="bullet"/>
      <w:lvlText w:val="◦"/>
      <w:lvlJc w:val="left"/>
      <w:pPr>
        <w:tabs>
          <w:tab w:val="num" w:pos="720"/>
        </w:tabs>
        <w:ind w:left="720" w:hanging="360"/>
      </w:pPr>
      <w:rPr>
        <w:rFonts w:ascii="OpenSymbol" w:hAnsi="OpenSymbol" w:cs="OpenSymbol" w:hint="default"/>
        <w:b w:val="0"/>
        <w:bCs w:val="0"/>
        <w:sz w:val="20"/>
        <w:szCs w:val="20"/>
      </w:rPr>
    </w:lvl>
    <w:lvl w:ilvl="2">
      <w:start w:val="1"/>
      <w:numFmt w:val="bullet"/>
      <w:lvlText w:val="▪"/>
      <w:lvlJc w:val="left"/>
      <w:pPr>
        <w:tabs>
          <w:tab w:val="num" w:pos="1080"/>
        </w:tabs>
        <w:ind w:left="1080" w:hanging="360"/>
      </w:pPr>
      <w:rPr>
        <w:rFonts w:ascii="OpenSymbol" w:hAnsi="OpenSymbol" w:cs="OpenSymbol" w:hint="default"/>
        <w:b w:val="0"/>
        <w:bCs w:val="0"/>
        <w:sz w:val="20"/>
        <w:szCs w:val="20"/>
      </w:rPr>
    </w:lvl>
    <w:lvl w:ilvl="3">
      <w:start w:val="1"/>
      <w:numFmt w:val="bullet"/>
      <w:lvlText w:val=""/>
      <w:lvlJc w:val="left"/>
      <w:pPr>
        <w:tabs>
          <w:tab w:val="num" w:pos="1440"/>
        </w:tabs>
        <w:ind w:left="1440" w:hanging="360"/>
      </w:pPr>
      <w:rPr>
        <w:rFonts w:ascii="Symbol" w:hAnsi="Symbol" w:cs="Symbol" w:hint="default"/>
        <w:b w:val="0"/>
        <w:bCs w:val="0"/>
        <w:sz w:val="20"/>
        <w:szCs w:val="20"/>
      </w:rPr>
    </w:lvl>
    <w:lvl w:ilvl="4">
      <w:start w:val="1"/>
      <w:numFmt w:val="bullet"/>
      <w:lvlText w:val="◦"/>
      <w:lvlJc w:val="left"/>
      <w:pPr>
        <w:tabs>
          <w:tab w:val="num" w:pos="1800"/>
        </w:tabs>
        <w:ind w:left="1800" w:hanging="360"/>
      </w:pPr>
      <w:rPr>
        <w:rFonts w:ascii="OpenSymbol" w:hAnsi="OpenSymbol" w:cs="OpenSymbol" w:hint="default"/>
        <w:b w:val="0"/>
        <w:bCs w:val="0"/>
        <w:sz w:val="20"/>
        <w:szCs w:val="20"/>
      </w:rPr>
    </w:lvl>
    <w:lvl w:ilvl="5">
      <w:start w:val="1"/>
      <w:numFmt w:val="bullet"/>
      <w:lvlText w:val="▪"/>
      <w:lvlJc w:val="left"/>
      <w:pPr>
        <w:tabs>
          <w:tab w:val="num" w:pos="2160"/>
        </w:tabs>
        <w:ind w:left="2160" w:hanging="360"/>
      </w:pPr>
      <w:rPr>
        <w:rFonts w:ascii="OpenSymbol" w:hAnsi="OpenSymbol" w:cs="OpenSymbol" w:hint="default"/>
        <w:b w:val="0"/>
        <w:bCs w:val="0"/>
        <w:sz w:val="20"/>
        <w:szCs w:val="20"/>
      </w:rPr>
    </w:lvl>
    <w:lvl w:ilvl="6">
      <w:start w:val="1"/>
      <w:numFmt w:val="bullet"/>
      <w:lvlText w:val=""/>
      <w:lvlJc w:val="left"/>
      <w:pPr>
        <w:tabs>
          <w:tab w:val="num" w:pos="2520"/>
        </w:tabs>
        <w:ind w:left="2520" w:hanging="360"/>
      </w:pPr>
      <w:rPr>
        <w:rFonts w:ascii="Symbol" w:hAnsi="Symbol" w:cs="Symbol" w:hint="default"/>
        <w:b w:val="0"/>
        <w:bCs w:val="0"/>
        <w:sz w:val="20"/>
        <w:szCs w:val="20"/>
      </w:rPr>
    </w:lvl>
    <w:lvl w:ilvl="7">
      <w:start w:val="1"/>
      <w:numFmt w:val="bullet"/>
      <w:lvlText w:val="◦"/>
      <w:lvlJc w:val="left"/>
      <w:pPr>
        <w:tabs>
          <w:tab w:val="num" w:pos="2880"/>
        </w:tabs>
        <w:ind w:left="2880" w:hanging="360"/>
      </w:pPr>
      <w:rPr>
        <w:rFonts w:ascii="OpenSymbol" w:hAnsi="OpenSymbol" w:cs="OpenSymbol" w:hint="default"/>
        <w:b w:val="0"/>
        <w:bCs w:val="0"/>
        <w:sz w:val="20"/>
        <w:szCs w:val="20"/>
      </w:rPr>
    </w:lvl>
    <w:lvl w:ilvl="8">
      <w:start w:val="1"/>
      <w:numFmt w:val="bullet"/>
      <w:lvlText w:val="▪"/>
      <w:lvlJc w:val="left"/>
      <w:pPr>
        <w:tabs>
          <w:tab w:val="num" w:pos="3240"/>
        </w:tabs>
        <w:ind w:left="3240" w:hanging="360"/>
      </w:pPr>
      <w:rPr>
        <w:rFonts w:ascii="OpenSymbol" w:hAnsi="OpenSymbol" w:cs="OpenSymbol" w:hint="default"/>
        <w:b w:val="0"/>
        <w:bCs w:val="0"/>
        <w:sz w:val="20"/>
        <w:szCs w:val="20"/>
      </w:rPr>
    </w:lvl>
  </w:abstractNum>
  <w:abstractNum w:abstractNumId="2">
    <w:nsid w:val="4DB32213"/>
    <w:multiLevelType w:val="multilevel"/>
    <w:tmpl w:val="DB2002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0F43AC5"/>
    <w:multiLevelType w:val="hybridMultilevel"/>
    <w:tmpl w:val="81A6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784251"/>
    <w:multiLevelType w:val="multilevel"/>
    <w:tmpl w:val="B7C81C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6D921F5"/>
    <w:multiLevelType w:val="multilevel"/>
    <w:tmpl w:val="F87AF7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8FA5003"/>
    <w:multiLevelType w:val="hybridMultilevel"/>
    <w:tmpl w:val="5FB07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49"/>
    <w:rsid w:val="000060BE"/>
    <w:rsid w:val="00010C5F"/>
    <w:rsid w:val="000152E3"/>
    <w:rsid w:val="00016BDF"/>
    <w:rsid w:val="0002050B"/>
    <w:rsid w:val="0004293B"/>
    <w:rsid w:val="00063E76"/>
    <w:rsid w:val="000B5B50"/>
    <w:rsid w:val="000C0CD2"/>
    <w:rsid w:val="000D7B3A"/>
    <w:rsid w:val="000F4E4E"/>
    <w:rsid w:val="001328A9"/>
    <w:rsid w:val="001338AA"/>
    <w:rsid w:val="0018000D"/>
    <w:rsid w:val="0018188A"/>
    <w:rsid w:val="001857F5"/>
    <w:rsid w:val="001E19C6"/>
    <w:rsid w:val="0021074C"/>
    <w:rsid w:val="00214607"/>
    <w:rsid w:val="00226E69"/>
    <w:rsid w:val="00244E6D"/>
    <w:rsid w:val="00257B1F"/>
    <w:rsid w:val="00264A50"/>
    <w:rsid w:val="00281A0A"/>
    <w:rsid w:val="00281B39"/>
    <w:rsid w:val="00285E95"/>
    <w:rsid w:val="00292799"/>
    <w:rsid w:val="00294246"/>
    <w:rsid w:val="002B1432"/>
    <w:rsid w:val="002D2D0C"/>
    <w:rsid w:val="002D3416"/>
    <w:rsid w:val="00313B1C"/>
    <w:rsid w:val="00320A8D"/>
    <w:rsid w:val="00342D99"/>
    <w:rsid w:val="003452B4"/>
    <w:rsid w:val="0036179E"/>
    <w:rsid w:val="00372A7D"/>
    <w:rsid w:val="003736F7"/>
    <w:rsid w:val="00377AC5"/>
    <w:rsid w:val="00393ECB"/>
    <w:rsid w:val="003C3D44"/>
    <w:rsid w:val="003C5E19"/>
    <w:rsid w:val="004038CE"/>
    <w:rsid w:val="00422189"/>
    <w:rsid w:val="0042772F"/>
    <w:rsid w:val="004B2E10"/>
    <w:rsid w:val="004B6EEB"/>
    <w:rsid w:val="004C0A14"/>
    <w:rsid w:val="004C3A9F"/>
    <w:rsid w:val="004D7AB7"/>
    <w:rsid w:val="004E4AAD"/>
    <w:rsid w:val="00512661"/>
    <w:rsid w:val="00515AC3"/>
    <w:rsid w:val="0054153B"/>
    <w:rsid w:val="005574AA"/>
    <w:rsid w:val="005613D0"/>
    <w:rsid w:val="005811B9"/>
    <w:rsid w:val="005861F1"/>
    <w:rsid w:val="00594984"/>
    <w:rsid w:val="005A2553"/>
    <w:rsid w:val="005D01DB"/>
    <w:rsid w:val="00601693"/>
    <w:rsid w:val="00624776"/>
    <w:rsid w:val="006314E5"/>
    <w:rsid w:val="00642DA8"/>
    <w:rsid w:val="00693E44"/>
    <w:rsid w:val="00697175"/>
    <w:rsid w:val="00697949"/>
    <w:rsid w:val="006E47C7"/>
    <w:rsid w:val="006E74F2"/>
    <w:rsid w:val="007406E6"/>
    <w:rsid w:val="00783B64"/>
    <w:rsid w:val="00795AF6"/>
    <w:rsid w:val="007A10CA"/>
    <w:rsid w:val="007E6D1C"/>
    <w:rsid w:val="007F7BE6"/>
    <w:rsid w:val="008342BF"/>
    <w:rsid w:val="00854948"/>
    <w:rsid w:val="00861E9D"/>
    <w:rsid w:val="008A341B"/>
    <w:rsid w:val="009171B8"/>
    <w:rsid w:val="009171FF"/>
    <w:rsid w:val="00923122"/>
    <w:rsid w:val="00926EF4"/>
    <w:rsid w:val="00950D95"/>
    <w:rsid w:val="009A0A2B"/>
    <w:rsid w:val="00A11D5D"/>
    <w:rsid w:val="00A218BE"/>
    <w:rsid w:val="00A276BB"/>
    <w:rsid w:val="00A279FF"/>
    <w:rsid w:val="00A55A9F"/>
    <w:rsid w:val="00A62AEE"/>
    <w:rsid w:val="00A779DC"/>
    <w:rsid w:val="00A77E66"/>
    <w:rsid w:val="00AC5DFF"/>
    <w:rsid w:val="00AF41A3"/>
    <w:rsid w:val="00B012BD"/>
    <w:rsid w:val="00B01816"/>
    <w:rsid w:val="00B15487"/>
    <w:rsid w:val="00B21FBA"/>
    <w:rsid w:val="00B224E9"/>
    <w:rsid w:val="00B753C5"/>
    <w:rsid w:val="00B93D70"/>
    <w:rsid w:val="00BA17D1"/>
    <w:rsid w:val="00BA714E"/>
    <w:rsid w:val="00BB0FB8"/>
    <w:rsid w:val="00C638B7"/>
    <w:rsid w:val="00C66680"/>
    <w:rsid w:val="00C858FA"/>
    <w:rsid w:val="00C8719C"/>
    <w:rsid w:val="00CA467B"/>
    <w:rsid w:val="00CA6A15"/>
    <w:rsid w:val="00CA7064"/>
    <w:rsid w:val="00CC4B4D"/>
    <w:rsid w:val="00CC6196"/>
    <w:rsid w:val="00CD1E00"/>
    <w:rsid w:val="00D23E72"/>
    <w:rsid w:val="00D43842"/>
    <w:rsid w:val="00D634DF"/>
    <w:rsid w:val="00D72971"/>
    <w:rsid w:val="00D95746"/>
    <w:rsid w:val="00D96530"/>
    <w:rsid w:val="00DA16D2"/>
    <w:rsid w:val="00DA55C4"/>
    <w:rsid w:val="00DB5BBD"/>
    <w:rsid w:val="00DF70F0"/>
    <w:rsid w:val="00E10495"/>
    <w:rsid w:val="00E10950"/>
    <w:rsid w:val="00E34DF9"/>
    <w:rsid w:val="00E378F4"/>
    <w:rsid w:val="00E673C4"/>
    <w:rsid w:val="00E70C82"/>
    <w:rsid w:val="00E858B0"/>
    <w:rsid w:val="00EA0C48"/>
    <w:rsid w:val="00EE2E71"/>
    <w:rsid w:val="00F26F19"/>
    <w:rsid w:val="00F31F56"/>
    <w:rsid w:val="00F447D6"/>
    <w:rsid w:val="00F64357"/>
    <w:rsid w:val="00F70604"/>
    <w:rsid w:val="00FA4D42"/>
    <w:rsid w:val="00FB4427"/>
    <w:rsid w:val="00FD56B5"/>
    <w:rsid w:val="00FE21BF"/>
    <w:rsid w:val="00FF773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olor w:val="00000A"/>
      <w:sz w:val="24"/>
      <w:lang w:eastAsia="ar-SA"/>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semiHidden/>
    <w:unhideWhenUsed/>
    <w:qFormat/>
    <w:rsid w:val="00DD23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Absatz-Standardschriftart8">
    <w:name w:val="Absatz-Standardschriftart8"/>
  </w:style>
  <w:style w:type="character" w:customStyle="1" w:styleId="Absatz-Standardschriftart7">
    <w:name w:val="Absatz-Standardschriftart7"/>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Internetlink">
    <w:name w:val="Internetlink"/>
    <w:rPr>
      <w:color w:val="0000FF"/>
      <w:u w:val="single"/>
    </w:rPr>
  </w:style>
  <w:style w:type="character" w:styleId="BesuchterHyp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character" w:customStyle="1" w:styleId="KopfzeileZchn">
    <w:name w:val="Kopfzeile Zchn"/>
    <w:link w:val="Kopfzeile"/>
    <w:uiPriority w:val="99"/>
    <w:rsid w:val="00D63BBA"/>
    <w:rPr>
      <w:rFonts w:ascii="Arial" w:hAnsi="Arial"/>
      <w:sz w:val="24"/>
      <w:lang w:eastAsia="ar-SA"/>
    </w:rPr>
  </w:style>
  <w:style w:type="character" w:styleId="Fett">
    <w:name w:val="Strong"/>
    <w:basedOn w:val="Absatz-Standardschriftart"/>
    <w:uiPriority w:val="22"/>
    <w:qFormat/>
    <w:rsid w:val="005659E1"/>
    <w:rPr>
      <w:b/>
      <w:bCs/>
    </w:rPr>
  </w:style>
  <w:style w:type="character" w:customStyle="1" w:styleId="apple-converted-space">
    <w:name w:val="apple-converted-space"/>
    <w:basedOn w:val="Absatz-Standardschriftart"/>
    <w:rsid w:val="005659E1"/>
  </w:style>
  <w:style w:type="character" w:customStyle="1" w:styleId="berschrift2Zchn">
    <w:name w:val="Überschrift 2 Zchn"/>
    <w:basedOn w:val="Absatz-Standardschriftart"/>
    <w:semiHidden/>
    <w:rsid w:val="00DD2347"/>
    <w:rPr>
      <w:rFonts w:asciiTheme="majorHAnsi" w:eastAsiaTheme="majorEastAsia" w:hAnsiTheme="majorHAnsi" w:cstheme="majorBidi"/>
      <w:color w:val="365F91" w:themeColor="accent1" w:themeShade="BF"/>
      <w:sz w:val="26"/>
      <w:szCs w:val="26"/>
      <w:lang w:eastAsia="ar-SA"/>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eastAsia="Times New Roman" w:cs="Tahoma"/>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Aufzhlungszeichen2">
    <w:name w:val="Aufzählungszeichen2"/>
    <w:rPr>
      <w:rFonts w:ascii="Times New Roman" w:eastAsia="OpenSymbol" w:hAnsi="Times New Roman" w:cs="OpenSymbol"/>
      <w:b w:val="0"/>
      <w:bCs w:val="0"/>
      <w:sz w:val="20"/>
      <w:szCs w:val="20"/>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Wingdings"/>
      <w:b w:val="0"/>
      <w:bCs w:val="0"/>
      <w:sz w:val="20"/>
      <w:szCs w:val="20"/>
    </w:rPr>
  </w:style>
  <w:style w:type="character" w:customStyle="1" w:styleId="ListLabel20">
    <w:name w:val="ListLabel 20"/>
    <w:rPr>
      <w:rFonts w:cs="OpenSymbol"/>
      <w:b w:val="0"/>
      <w:bCs w:val="0"/>
      <w:sz w:val="20"/>
      <w:szCs w:val="20"/>
    </w:rPr>
  </w:style>
  <w:style w:type="character" w:customStyle="1" w:styleId="ListLabel21">
    <w:name w:val="ListLabel 21"/>
    <w:rPr>
      <w:rFonts w:cs="Symbol"/>
      <w:b w:val="0"/>
      <w:bCs w:val="0"/>
      <w:sz w:val="20"/>
      <w:szCs w:val="20"/>
    </w:rPr>
  </w:style>
  <w:style w:type="paragraph" w:customStyle="1" w:styleId="berschrift">
    <w:name w:val="Überschrift"/>
    <w:basedOn w:val="Standard"/>
    <w:next w:val="Textkrper"/>
    <w:pPr>
      <w:keepNext/>
      <w:spacing w:before="240" w:after="120"/>
    </w:pPr>
    <w:rPr>
      <w:rFonts w:ascii="Liberation Sans" w:eastAsia="Arial Unicode MS" w:hAnsi="Liberation Sans" w:cs="Tahoma"/>
      <w:sz w:val="28"/>
      <w:szCs w:val="28"/>
    </w:rPr>
  </w:style>
  <w:style w:type="paragraph" w:styleId="Textkrper">
    <w:name w:val="Body Text"/>
    <w:basedOn w:val="Standard"/>
    <w:pPr>
      <w:spacing w:after="140" w:line="288" w:lineRule="auto"/>
    </w:pPr>
    <w:rPr>
      <w:sz w:val="20"/>
    </w:rPr>
  </w:style>
  <w:style w:type="paragraph" w:styleId="Liste">
    <w:name w:val="List"/>
    <w:basedOn w:val="Textkrper"/>
    <w:rPr>
      <w:rFonts w:cs="Tahoma"/>
    </w:rPr>
  </w:style>
  <w:style w:type="paragraph" w:styleId="Beschriftung">
    <w:name w:val="caption"/>
    <w:basedOn w:val="Standard"/>
    <w:next w:val="Standard"/>
    <w:semiHidden/>
    <w:unhideWhenUsed/>
    <w:qFormat/>
    <w:rsid w:val="00880BBC"/>
    <w:pPr>
      <w:spacing w:after="200"/>
    </w:pPr>
    <w:rPr>
      <w:b/>
      <w:bCs/>
      <w:color w:val="4F81BD" w:themeColor="accent1"/>
      <w:sz w:val="18"/>
      <w:szCs w:val="18"/>
    </w:rPr>
  </w:style>
  <w:style w:type="paragraph" w:customStyle="1" w:styleId="Verzeichnis">
    <w:name w:val="Verzeichnis"/>
    <w:basedOn w:val="Standard"/>
    <w:pPr>
      <w:suppressLineNumbers/>
    </w:pPr>
    <w:rPr>
      <w:rFonts w:cs="Tahoma"/>
    </w:rPr>
  </w:style>
  <w:style w:type="paragraph" w:customStyle="1" w:styleId="Beschriftung8">
    <w:name w:val="Beschriftung8"/>
    <w:basedOn w:val="Standard"/>
    <w:pPr>
      <w:suppressLineNumbers/>
      <w:spacing w:before="120" w:after="120"/>
    </w:pPr>
    <w:rPr>
      <w:rFonts w:cs="Mangal"/>
      <w:i/>
      <w:iCs/>
      <w:szCs w:val="24"/>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Tahoma"/>
      <w:i/>
      <w:iCs/>
      <w:szCs w:val="24"/>
    </w:rPr>
  </w:style>
  <w:style w:type="paragraph" w:customStyle="1" w:styleId="Beschriftung5">
    <w:name w:val="Beschriftung5"/>
    <w:basedOn w:val="Standard"/>
    <w:pPr>
      <w:suppressLineNumbers/>
      <w:spacing w:before="120" w:after="120"/>
    </w:pPr>
    <w:rPr>
      <w:rFonts w:cs="Tahoma"/>
      <w:i/>
      <w:iCs/>
      <w:szCs w:val="24"/>
    </w:rPr>
  </w:style>
  <w:style w:type="paragraph" w:customStyle="1" w:styleId="Beschriftung4">
    <w:name w:val="Beschriftung4"/>
    <w:basedOn w:val="Standard"/>
    <w:pPr>
      <w:suppressLineNumbers/>
      <w:spacing w:before="120" w:after="120"/>
    </w:pPr>
    <w:rPr>
      <w:rFonts w:cs="Tahoma"/>
      <w:i/>
      <w:iCs/>
      <w:szCs w:val="24"/>
    </w:rPr>
  </w:style>
  <w:style w:type="paragraph" w:customStyle="1" w:styleId="Beschriftung3">
    <w:name w:val="Beschriftung3"/>
    <w:basedOn w:val="Standard"/>
    <w:pPr>
      <w:suppressLineNumbers/>
      <w:spacing w:before="120" w:after="120"/>
    </w:pPr>
    <w:rPr>
      <w:rFonts w:cs="Tahoma"/>
      <w:i/>
      <w:iCs/>
      <w:szCs w:val="24"/>
    </w:rPr>
  </w:style>
  <w:style w:type="paragraph" w:customStyle="1" w:styleId="Beschriftung2">
    <w:name w:val="Beschriftung2"/>
    <w:basedOn w:val="Standard"/>
    <w:pPr>
      <w:suppressLineNumbers/>
      <w:spacing w:before="120" w:after="120"/>
    </w:pPr>
    <w:rPr>
      <w:rFonts w:cs="Tahoma"/>
      <w:i/>
      <w:iCs/>
      <w:szCs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schriftung1">
    <w:name w:val="Beschriftung1"/>
    <w:basedOn w:val="Standard"/>
    <w:pPr>
      <w:suppressLineNumbers/>
      <w:spacing w:before="120" w:after="120"/>
    </w:pPr>
    <w:rPr>
      <w:rFonts w:cs="Tahoma"/>
      <w:i/>
      <w:iCs/>
      <w:szCs w:val="24"/>
    </w:rPr>
  </w:style>
  <w:style w:type="paragraph" w:styleId="Listenabsatz">
    <w:name w:val="List Paragraph"/>
    <w:basedOn w:val="Standard"/>
    <w:qFormat/>
    <w:pPr>
      <w:ind w:left="708"/>
    </w:pPr>
  </w:style>
  <w:style w:type="paragraph" w:styleId="Sprechblasentext">
    <w:name w:val="Balloon Text"/>
    <w:basedOn w:val="Standard"/>
    <w:rPr>
      <w:rFonts w:ascii="Tahoma" w:hAnsi="Tahoma" w:cs="Tahoma"/>
      <w:sz w:val="16"/>
      <w:szCs w:val="16"/>
    </w:rPr>
  </w:style>
  <w:style w:type="paragraph" w:customStyle="1" w:styleId="Default">
    <w:name w:val="Default"/>
    <w:rsid w:val="00A81522"/>
    <w:pPr>
      <w:suppressAutoHyphens/>
    </w:pPr>
    <w:rPr>
      <w:rFonts w:ascii="Arial" w:hAnsi="Arial" w:cs="Arial"/>
      <w:color w:val="000000"/>
      <w:sz w:val="24"/>
      <w:szCs w:val="24"/>
    </w:rPr>
  </w:style>
  <w:style w:type="character" w:styleId="Hyperlink">
    <w:name w:val="Hyperlink"/>
    <w:basedOn w:val="Absatz-Standardschriftart"/>
    <w:unhideWhenUsed/>
    <w:rsid w:val="00515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olor w:val="00000A"/>
      <w:sz w:val="24"/>
      <w:lang w:eastAsia="ar-SA"/>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semiHidden/>
    <w:unhideWhenUsed/>
    <w:qFormat/>
    <w:rsid w:val="00DD23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Absatz-Standardschriftart8">
    <w:name w:val="Absatz-Standardschriftart8"/>
  </w:style>
  <w:style w:type="character" w:customStyle="1" w:styleId="Absatz-Standardschriftart7">
    <w:name w:val="Absatz-Standardschriftart7"/>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Internetlink">
    <w:name w:val="Internetlink"/>
    <w:rPr>
      <w:color w:val="0000FF"/>
      <w:u w:val="single"/>
    </w:rPr>
  </w:style>
  <w:style w:type="character" w:styleId="BesuchterHyp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character" w:customStyle="1" w:styleId="KopfzeileZchn">
    <w:name w:val="Kopfzeile Zchn"/>
    <w:link w:val="Kopfzeile"/>
    <w:uiPriority w:val="99"/>
    <w:rsid w:val="00D63BBA"/>
    <w:rPr>
      <w:rFonts w:ascii="Arial" w:hAnsi="Arial"/>
      <w:sz w:val="24"/>
      <w:lang w:eastAsia="ar-SA"/>
    </w:rPr>
  </w:style>
  <w:style w:type="character" w:styleId="Fett">
    <w:name w:val="Strong"/>
    <w:basedOn w:val="Absatz-Standardschriftart"/>
    <w:uiPriority w:val="22"/>
    <w:qFormat/>
    <w:rsid w:val="005659E1"/>
    <w:rPr>
      <w:b/>
      <w:bCs/>
    </w:rPr>
  </w:style>
  <w:style w:type="character" w:customStyle="1" w:styleId="apple-converted-space">
    <w:name w:val="apple-converted-space"/>
    <w:basedOn w:val="Absatz-Standardschriftart"/>
    <w:rsid w:val="005659E1"/>
  </w:style>
  <w:style w:type="character" w:customStyle="1" w:styleId="berschrift2Zchn">
    <w:name w:val="Überschrift 2 Zchn"/>
    <w:basedOn w:val="Absatz-Standardschriftart"/>
    <w:semiHidden/>
    <w:rsid w:val="00DD2347"/>
    <w:rPr>
      <w:rFonts w:asciiTheme="majorHAnsi" w:eastAsiaTheme="majorEastAsia" w:hAnsiTheme="majorHAnsi" w:cstheme="majorBidi"/>
      <w:color w:val="365F91" w:themeColor="accent1" w:themeShade="BF"/>
      <w:sz w:val="26"/>
      <w:szCs w:val="26"/>
      <w:lang w:eastAsia="ar-SA"/>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eastAsia="Times New Roman" w:cs="Tahoma"/>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Aufzhlungszeichen2">
    <w:name w:val="Aufzählungszeichen2"/>
    <w:rPr>
      <w:rFonts w:ascii="Times New Roman" w:eastAsia="OpenSymbol" w:hAnsi="Times New Roman" w:cs="OpenSymbol"/>
      <w:b w:val="0"/>
      <w:bCs w:val="0"/>
      <w:sz w:val="20"/>
      <w:szCs w:val="20"/>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Wingdings"/>
      <w:b w:val="0"/>
      <w:bCs w:val="0"/>
      <w:sz w:val="20"/>
      <w:szCs w:val="20"/>
    </w:rPr>
  </w:style>
  <w:style w:type="character" w:customStyle="1" w:styleId="ListLabel20">
    <w:name w:val="ListLabel 20"/>
    <w:rPr>
      <w:rFonts w:cs="OpenSymbol"/>
      <w:b w:val="0"/>
      <w:bCs w:val="0"/>
      <w:sz w:val="20"/>
      <w:szCs w:val="20"/>
    </w:rPr>
  </w:style>
  <w:style w:type="character" w:customStyle="1" w:styleId="ListLabel21">
    <w:name w:val="ListLabel 21"/>
    <w:rPr>
      <w:rFonts w:cs="Symbol"/>
      <w:b w:val="0"/>
      <w:bCs w:val="0"/>
      <w:sz w:val="20"/>
      <w:szCs w:val="20"/>
    </w:rPr>
  </w:style>
  <w:style w:type="paragraph" w:customStyle="1" w:styleId="berschrift">
    <w:name w:val="Überschrift"/>
    <w:basedOn w:val="Standard"/>
    <w:next w:val="Textkrper"/>
    <w:pPr>
      <w:keepNext/>
      <w:spacing w:before="240" w:after="120"/>
    </w:pPr>
    <w:rPr>
      <w:rFonts w:ascii="Liberation Sans" w:eastAsia="Arial Unicode MS" w:hAnsi="Liberation Sans" w:cs="Tahoma"/>
      <w:sz w:val="28"/>
      <w:szCs w:val="28"/>
    </w:rPr>
  </w:style>
  <w:style w:type="paragraph" w:styleId="Textkrper">
    <w:name w:val="Body Text"/>
    <w:basedOn w:val="Standard"/>
    <w:pPr>
      <w:spacing w:after="140" w:line="288" w:lineRule="auto"/>
    </w:pPr>
    <w:rPr>
      <w:sz w:val="20"/>
    </w:rPr>
  </w:style>
  <w:style w:type="paragraph" w:styleId="Liste">
    <w:name w:val="List"/>
    <w:basedOn w:val="Textkrper"/>
    <w:rPr>
      <w:rFonts w:cs="Tahoma"/>
    </w:rPr>
  </w:style>
  <w:style w:type="paragraph" w:styleId="Beschriftung">
    <w:name w:val="caption"/>
    <w:basedOn w:val="Standard"/>
    <w:next w:val="Standard"/>
    <w:semiHidden/>
    <w:unhideWhenUsed/>
    <w:qFormat/>
    <w:rsid w:val="00880BBC"/>
    <w:pPr>
      <w:spacing w:after="200"/>
    </w:pPr>
    <w:rPr>
      <w:b/>
      <w:bCs/>
      <w:color w:val="4F81BD" w:themeColor="accent1"/>
      <w:sz w:val="18"/>
      <w:szCs w:val="18"/>
    </w:rPr>
  </w:style>
  <w:style w:type="paragraph" w:customStyle="1" w:styleId="Verzeichnis">
    <w:name w:val="Verzeichnis"/>
    <w:basedOn w:val="Standard"/>
    <w:pPr>
      <w:suppressLineNumbers/>
    </w:pPr>
    <w:rPr>
      <w:rFonts w:cs="Tahoma"/>
    </w:rPr>
  </w:style>
  <w:style w:type="paragraph" w:customStyle="1" w:styleId="Beschriftung8">
    <w:name w:val="Beschriftung8"/>
    <w:basedOn w:val="Standard"/>
    <w:pPr>
      <w:suppressLineNumbers/>
      <w:spacing w:before="120" w:after="120"/>
    </w:pPr>
    <w:rPr>
      <w:rFonts w:cs="Mangal"/>
      <w:i/>
      <w:iCs/>
      <w:szCs w:val="24"/>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Tahoma"/>
      <w:i/>
      <w:iCs/>
      <w:szCs w:val="24"/>
    </w:rPr>
  </w:style>
  <w:style w:type="paragraph" w:customStyle="1" w:styleId="Beschriftung5">
    <w:name w:val="Beschriftung5"/>
    <w:basedOn w:val="Standard"/>
    <w:pPr>
      <w:suppressLineNumbers/>
      <w:spacing w:before="120" w:after="120"/>
    </w:pPr>
    <w:rPr>
      <w:rFonts w:cs="Tahoma"/>
      <w:i/>
      <w:iCs/>
      <w:szCs w:val="24"/>
    </w:rPr>
  </w:style>
  <w:style w:type="paragraph" w:customStyle="1" w:styleId="Beschriftung4">
    <w:name w:val="Beschriftung4"/>
    <w:basedOn w:val="Standard"/>
    <w:pPr>
      <w:suppressLineNumbers/>
      <w:spacing w:before="120" w:after="120"/>
    </w:pPr>
    <w:rPr>
      <w:rFonts w:cs="Tahoma"/>
      <w:i/>
      <w:iCs/>
      <w:szCs w:val="24"/>
    </w:rPr>
  </w:style>
  <w:style w:type="paragraph" w:customStyle="1" w:styleId="Beschriftung3">
    <w:name w:val="Beschriftung3"/>
    <w:basedOn w:val="Standard"/>
    <w:pPr>
      <w:suppressLineNumbers/>
      <w:spacing w:before="120" w:after="120"/>
    </w:pPr>
    <w:rPr>
      <w:rFonts w:cs="Tahoma"/>
      <w:i/>
      <w:iCs/>
      <w:szCs w:val="24"/>
    </w:rPr>
  </w:style>
  <w:style w:type="paragraph" w:customStyle="1" w:styleId="Beschriftung2">
    <w:name w:val="Beschriftung2"/>
    <w:basedOn w:val="Standard"/>
    <w:pPr>
      <w:suppressLineNumbers/>
      <w:spacing w:before="120" w:after="120"/>
    </w:pPr>
    <w:rPr>
      <w:rFonts w:cs="Tahoma"/>
      <w:i/>
      <w:iCs/>
      <w:szCs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schriftung1">
    <w:name w:val="Beschriftung1"/>
    <w:basedOn w:val="Standard"/>
    <w:pPr>
      <w:suppressLineNumbers/>
      <w:spacing w:before="120" w:after="120"/>
    </w:pPr>
    <w:rPr>
      <w:rFonts w:cs="Tahoma"/>
      <w:i/>
      <w:iCs/>
      <w:szCs w:val="24"/>
    </w:rPr>
  </w:style>
  <w:style w:type="paragraph" w:styleId="Listenabsatz">
    <w:name w:val="List Paragraph"/>
    <w:basedOn w:val="Standard"/>
    <w:qFormat/>
    <w:pPr>
      <w:ind w:left="708"/>
    </w:pPr>
  </w:style>
  <w:style w:type="paragraph" w:styleId="Sprechblasentext">
    <w:name w:val="Balloon Text"/>
    <w:basedOn w:val="Standard"/>
    <w:rPr>
      <w:rFonts w:ascii="Tahoma" w:hAnsi="Tahoma" w:cs="Tahoma"/>
      <w:sz w:val="16"/>
      <w:szCs w:val="16"/>
    </w:rPr>
  </w:style>
  <w:style w:type="paragraph" w:customStyle="1" w:styleId="Default">
    <w:name w:val="Default"/>
    <w:rsid w:val="00A81522"/>
    <w:pPr>
      <w:suppressAutoHyphens/>
    </w:pPr>
    <w:rPr>
      <w:rFonts w:ascii="Arial" w:hAnsi="Arial" w:cs="Arial"/>
      <w:color w:val="000000"/>
      <w:sz w:val="24"/>
      <w:szCs w:val="24"/>
    </w:rPr>
  </w:style>
  <w:style w:type="character" w:styleId="Hyperlink">
    <w:name w:val="Hyperlink"/>
    <w:basedOn w:val="Absatz-Standardschriftart"/>
    <w:unhideWhenUsed/>
    <w:rsid w:val="00515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eperhoff@stadtmarketingtraunstein.de"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E852-7417-498C-AECB-5A845351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StM</cp:lastModifiedBy>
  <cp:revision>165</cp:revision>
  <cp:lastPrinted>2017-06-22T13:44:00Z</cp:lastPrinted>
  <dcterms:created xsi:type="dcterms:W3CDTF">2016-10-11T14:11:00Z</dcterms:created>
  <dcterms:modified xsi:type="dcterms:W3CDTF">2017-06-22T13:55:00Z</dcterms:modified>
  <dc:language>de-DE</dc:language>
</cp:coreProperties>
</file>